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D40D" w14:textId="7989B886" w:rsidR="00944876" w:rsidRPr="0043682A" w:rsidRDefault="0024632C" w:rsidP="00B154BF">
      <w:pPr>
        <w:spacing w:line="276" w:lineRule="auto"/>
        <w:rPr>
          <w:rFonts w:cs="Arial"/>
        </w:rPr>
      </w:pPr>
      <w:r>
        <w:rPr>
          <w:rFonts w:cs="Arial"/>
          <w:noProof/>
        </w:rPr>
        <w:drawing>
          <wp:inline distT="0" distB="0" distL="0" distR="0" wp14:anchorId="259F892F" wp14:editId="4A10A983">
            <wp:extent cx="6146800" cy="3073400"/>
            <wp:effectExtent l="0" t="0" r="0" b="0"/>
            <wp:docPr id="1438180957" name="Picture 2" descr="March Faculty Update from the Teaching and Learn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80957" name="Picture 2" descr="March Faculty Update from the Teaching and Learning Center"/>
                    <pic:cNvPicPr/>
                  </pic:nvPicPr>
                  <pic:blipFill>
                    <a:blip r:embed="rId5">
                      <a:extLst>
                        <a:ext uri="{28A0092B-C50C-407E-A947-70E740481C1C}">
                          <a14:useLocalDpi xmlns:a14="http://schemas.microsoft.com/office/drawing/2010/main" val="0"/>
                        </a:ext>
                      </a:extLst>
                    </a:blip>
                    <a:stretch>
                      <a:fillRect/>
                    </a:stretch>
                  </pic:blipFill>
                  <pic:spPr>
                    <a:xfrm>
                      <a:off x="0" y="0"/>
                      <a:ext cx="6146800" cy="3073400"/>
                    </a:xfrm>
                    <a:prstGeom prst="rect">
                      <a:avLst/>
                    </a:prstGeom>
                  </pic:spPr>
                </pic:pic>
              </a:graphicData>
            </a:graphic>
          </wp:inline>
        </w:drawing>
      </w:r>
    </w:p>
    <w:p w14:paraId="72A2A156" w14:textId="4595D847" w:rsidR="00D83D50" w:rsidRPr="00166B62" w:rsidRDefault="00D83D50" w:rsidP="00B154BF">
      <w:pPr>
        <w:pStyle w:val="Heading1"/>
        <w:spacing w:line="276" w:lineRule="auto"/>
        <w:jc w:val="center"/>
        <w:rPr>
          <w:rFonts w:eastAsia="Times New Roman" w:cs="Arial"/>
        </w:rPr>
      </w:pPr>
      <w:r w:rsidRPr="00166B62">
        <w:rPr>
          <w:rFonts w:eastAsia="Times New Roman" w:cs="Arial"/>
        </w:rPr>
        <w:t xml:space="preserve">Open </w:t>
      </w:r>
      <w:r w:rsidR="0059577D">
        <w:rPr>
          <w:rFonts w:eastAsia="Times New Roman" w:cs="Arial"/>
        </w:rPr>
        <w:t xml:space="preserve">Calls &amp; </w:t>
      </w:r>
      <w:r w:rsidRPr="00166B62">
        <w:rPr>
          <w:rFonts w:eastAsia="Times New Roman" w:cs="Arial"/>
        </w:rPr>
        <w:t>Initiatives</w:t>
      </w:r>
    </w:p>
    <w:p w14:paraId="4F9C045E" w14:textId="6FE6AB6C" w:rsidR="00F01573" w:rsidRDefault="00F01573" w:rsidP="00B154BF">
      <w:pPr>
        <w:pStyle w:val="Heading2"/>
        <w:spacing w:line="276" w:lineRule="auto"/>
      </w:pPr>
      <w:r>
        <w:t>(</w:t>
      </w:r>
      <w:r w:rsidR="00717D72">
        <w:t xml:space="preserve">Due </w:t>
      </w:r>
      <w:r w:rsidR="00721FA2">
        <w:t>Mar 28</w:t>
      </w:r>
      <w:r>
        <w:t xml:space="preserve">) </w:t>
      </w:r>
      <w:r w:rsidR="00721FA2">
        <w:t>WCU Faculty Success Fellowship</w:t>
      </w:r>
    </w:p>
    <w:p w14:paraId="38CEC4C1" w14:textId="77777777" w:rsidR="00721FA2" w:rsidRPr="00721FA2" w:rsidRDefault="00721FA2" w:rsidP="00B154BF">
      <w:pPr>
        <w:spacing w:line="276" w:lineRule="auto"/>
      </w:pPr>
      <w:r w:rsidRPr="00721FA2">
        <w:t>The Teaching and Learning Center, Office of Research and Sponsored Programs, and Office of Equal Opportunity and Compliance invite applications for our inaugural, joint-funded Faculty Success Fellowship (FSF). We will fund one fellow’s tuition to attend 2025’s </w:t>
      </w:r>
      <w:hyperlink r:id="rId6" w:tgtFrame="_blank" w:tooltip="https://www.ncfdd.org/sessions/fspsummer2025" w:history="1">
        <w:r w:rsidRPr="00721FA2">
          <w:rPr>
            <w:rStyle w:val="Hyperlink"/>
            <w:rFonts w:eastAsia="Times New Roman" w:cs="Arial"/>
            <w:kern w:val="0"/>
            <w14:ligatures w14:val="none"/>
          </w:rPr>
          <w:t>10-week National Center for Faculty Development and Diversity (NCFDD) Summer Faculty Success Program</w:t>
        </w:r>
      </w:hyperlink>
      <w:r w:rsidRPr="00721FA2">
        <w:t>, an online professional development opportunity designed to empower faculty members with the skills and strategies needed to enhance their scholarly productivity, balance their workload, and achieve academic excellence. </w:t>
      </w:r>
    </w:p>
    <w:p w14:paraId="6F5EEA37" w14:textId="77777777" w:rsidR="00721FA2" w:rsidRPr="00721FA2" w:rsidRDefault="00721FA2" w:rsidP="00B154BF">
      <w:pPr>
        <w:spacing w:line="276" w:lineRule="auto"/>
      </w:pPr>
      <w:r w:rsidRPr="00721FA2">
        <w:t> </w:t>
      </w:r>
    </w:p>
    <w:p w14:paraId="274C3279" w14:textId="77777777" w:rsidR="00721FA2" w:rsidRPr="00721FA2" w:rsidRDefault="00721FA2" w:rsidP="00B154BF">
      <w:pPr>
        <w:spacing w:line="276" w:lineRule="auto"/>
      </w:pPr>
      <w:r w:rsidRPr="00721FA2">
        <w:t>You can find </w:t>
      </w:r>
      <w:hyperlink r:id="rId7" w:tgtFrame="_blank" w:tooltip="https://wcu-tlc.org/pd/faculty-success-fellowship/" w:history="1">
        <w:r w:rsidRPr="00721FA2">
          <w:rPr>
            <w:rStyle w:val="Hyperlink"/>
            <w:rFonts w:eastAsia="Times New Roman" w:cs="Arial"/>
            <w:kern w:val="0"/>
            <w14:ligatures w14:val="none"/>
          </w:rPr>
          <w:t>more details, including full application materials,</w:t>
        </w:r>
      </w:hyperlink>
      <w:r w:rsidRPr="00721FA2">
        <w:t> on our blog. Applications are due </w:t>
      </w:r>
      <w:r w:rsidRPr="00721FA2">
        <w:rPr>
          <w:b/>
          <w:bCs/>
        </w:rPr>
        <w:t>Sunday, March 28</w:t>
      </w:r>
      <w:r w:rsidRPr="00721FA2">
        <w:t>.</w:t>
      </w:r>
    </w:p>
    <w:p w14:paraId="17AAC66B" w14:textId="79D10B79" w:rsidR="003F1715" w:rsidRDefault="003F1715" w:rsidP="00B154BF">
      <w:pPr>
        <w:pStyle w:val="Heading2"/>
        <w:spacing w:line="276" w:lineRule="auto"/>
      </w:pPr>
      <w:r>
        <w:t>(Due Mar 30) Celebration of Teaching: Call for Proposals</w:t>
      </w:r>
    </w:p>
    <w:p w14:paraId="7A0CD796" w14:textId="77777777" w:rsidR="003F1715" w:rsidRDefault="003F1715" w:rsidP="00B154BF">
      <w:pPr>
        <w:spacing w:line="276" w:lineRule="auto"/>
        <w:rPr>
          <w:rFonts w:ascii="Aptos" w:hAnsi="Aptos"/>
          <w:color w:val="212121"/>
        </w:rPr>
      </w:pPr>
      <w:r>
        <w:t>The TLC invites proposals for two of the Celebration of Teaching events. </w:t>
      </w:r>
    </w:p>
    <w:p w14:paraId="59B79219" w14:textId="77777777" w:rsidR="003F1715" w:rsidRPr="003F1715" w:rsidRDefault="003F1715" w:rsidP="00B154BF">
      <w:pPr>
        <w:pStyle w:val="ListParagraph"/>
        <w:numPr>
          <w:ilvl w:val="0"/>
          <w:numId w:val="26"/>
        </w:numPr>
        <w:spacing w:line="276" w:lineRule="auto"/>
        <w:rPr>
          <w:rFonts w:ascii="Aptos" w:hAnsi="Aptos"/>
        </w:rPr>
      </w:pPr>
      <w:r>
        <w:t>Facilitate a 40-minute hands-on small group mini-workshop demonstrating a teaching technology or teaching technique.</w:t>
      </w:r>
      <w:r w:rsidRPr="003F1715">
        <w:rPr>
          <w:rStyle w:val="apple-converted-space"/>
          <w:rFonts w:cs="Arial"/>
          <w:color w:val="000000"/>
        </w:rPr>
        <w:t> </w:t>
      </w:r>
    </w:p>
    <w:p w14:paraId="726CA59E" w14:textId="77777777" w:rsidR="003F1715" w:rsidRPr="003F1715" w:rsidRDefault="003F1715" w:rsidP="00B154BF">
      <w:pPr>
        <w:pStyle w:val="ListParagraph"/>
        <w:numPr>
          <w:ilvl w:val="0"/>
          <w:numId w:val="26"/>
        </w:numPr>
        <w:spacing w:line="276" w:lineRule="auto"/>
        <w:rPr>
          <w:rFonts w:ascii="Aptos" w:hAnsi="Aptos"/>
        </w:rPr>
      </w:pPr>
      <w:r>
        <w:t>Present a teaching concept, idea, strategy, or activity at the Teaching Excellence Showcase.</w:t>
      </w:r>
    </w:p>
    <w:p w14:paraId="40399B79" w14:textId="63B85ACE" w:rsidR="003F1715" w:rsidRDefault="003F1715" w:rsidP="00B154BF">
      <w:pPr>
        <w:spacing w:line="276" w:lineRule="auto"/>
      </w:pPr>
      <w:r>
        <w:t>For more details on both opportunities and the proposal form, see the</w:t>
      </w:r>
      <w:r>
        <w:rPr>
          <w:rStyle w:val="apple-converted-space"/>
          <w:rFonts w:cs="Arial"/>
          <w:color w:val="000000"/>
        </w:rPr>
        <w:t> </w:t>
      </w:r>
      <w:hyperlink r:id="rId8" w:tgtFrame="_blank" w:tooltip="https://wcu-tlc.org/pd/2025-celebration-of-teaching/" w:history="1">
        <w:r>
          <w:rPr>
            <w:rStyle w:val="Hyperlink"/>
            <w:rFonts w:cs="Arial"/>
            <w:color w:val="800080"/>
          </w:rPr>
          <w:t>Celebration of Teaching blog post</w:t>
        </w:r>
      </w:hyperlink>
      <w:r>
        <w:t>. Proposals are due by</w:t>
      </w:r>
      <w:r>
        <w:rPr>
          <w:rStyle w:val="apple-converted-space"/>
          <w:rFonts w:cs="Arial"/>
          <w:color w:val="000000"/>
        </w:rPr>
        <w:t> </w:t>
      </w:r>
      <w:r w:rsidRPr="003F1715">
        <w:rPr>
          <w:b/>
          <w:bCs/>
        </w:rPr>
        <w:t>Sunday, March 30</w:t>
      </w:r>
      <w:r w:rsidRPr="003F1715">
        <w:t>.</w:t>
      </w:r>
    </w:p>
    <w:p w14:paraId="4A9DD590" w14:textId="517D954C" w:rsidR="00B154BF" w:rsidRPr="00B154BF" w:rsidRDefault="00B154BF" w:rsidP="00B154BF">
      <w:pPr>
        <w:pStyle w:val="Heading2"/>
        <w:spacing w:line="276" w:lineRule="auto"/>
        <w:rPr>
          <w:bCs/>
        </w:rPr>
      </w:pPr>
      <w:r>
        <w:lastRenderedPageBreak/>
        <w:t>(</w:t>
      </w:r>
      <w:r w:rsidRPr="00B154BF">
        <w:rPr>
          <w:bCs/>
        </w:rPr>
        <w:t>Due Mar 30) CCESI Faculty Award for Community Engaged Learning</w:t>
      </w:r>
    </w:p>
    <w:p w14:paraId="23728CE4" w14:textId="77777777" w:rsidR="00B154BF" w:rsidRPr="00B154BF" w:rsidRDefault="00B154BF" w:rsidP="00B154BF">
      <w:pPr>
        <w:spacing w:line="276" w:lineRule="auto"/>
      </w:pPr>
      <w:r w:rsidRPr="00B154BF">
        <w:t>Each year, the Center for Civic Engagement and Social Impact (CCESI) honors one of our many outstanding faculty for their use of community engaged learning pedagogy in their course offerings. Community engaged learning is a high impact teaching method that combines community service with curricular goals by focusing on critical, reflective thinking and civic responsibility. </w:t>
      </w:r>
    </w:p>
    <w:p w14:paraId="7C93D533" w14:textId="77777777" w:rsidR="00B154BF" w:rsidRPr="00B154BF" w:rsidRDefault="00B154BF" w:rsidP="00B154BF">
      <w:pPr>
        <w:spacing w:line="276" w:lineRule="auto"/>
      </w:pPr>
      <w:r w:rsidRPr="00B154BF">
        <w:t> </w:t>
      </w:r>
    </w:p>
    <w:p w14:paraId="4E670594" w14:textId="77777777" w:rsidR="00B154BF" w:rsidRPr="00B154BF" w:rsidRDefault="00B154BF" w:rsidP="00B154BF">
      <w:pPr>
        <w:spacing w:line="276" w:lineRule="auto"/>
      </w:pPr>
      <w:r w:rsidRPr="00B154BF">
        <w:t>The </w:t>
      </w:r>
      <w:hyperlink r:id="rId9" w:tgtFrame="_blank" w:tooltip="https://docs.google.com/forms/d/e/1FAIpQLScmZd0uatflbp-rrVHtOP_jqcN2SiRow7gj5gfTNjcPSE3T-Q/viewform" w:history="1">
        <w:r w:rsidRPr="00B154BF">
          <w:rPr>
            <w:rStyle w:val="Hyperlink"/>
            <w:rFonts w:eastAsia="Times New Roman" w:cs="Arial"/>
            <w:kern w:val="0"/>
            <w14:ligatures w14:val="none"/>
          </w:rPr>
          <w:t>online nomination form</w:t>
        </w:r>
      </w:hyperlink>
      <w:r w:rsidRPr="00B154BF">
        <w:t> is now open. Nominations by deans, department chairs, faculty colleagues, or self-nominations will be accepted through </w:t>
      </w:r>
      <w:r w:rsidRPr="00B154BF">
        <w:rPr>
          <w:b/>
          <w:bCs/>
        </w:rPr>
        <w:t>Sunday, March 30</w:t>
      </w:r>
      <w:r w:rsidRPr="00B154BF">
        <w:t>. The award recipient will receive a $500 faculty development award. Please direct any questions to </w:t>
      </w:r>
      <w:hyperlink r:id="rId10" w:tooltip="mailto:ccesi@wcupa.edu" w:history="1">
        <w:r w:rsidRPr="00B154BF">
          <w:rPr>
            <w:rStyle w:val="Hyperlink"/>
            <w:rFonts w:eastAsia="Times New Roman" w:cs="Arial"/>
            <w:kern w:val="0"/>
            <w14:ligatures w14:val="none"/>
          </w:rPr>
          <w:t>ccesi@wcupa.edu</w:t>
        </w:r>
      </w:hyperlink>
      <w:r w:rsidRPr="00B154BF">
        <w:t>.</w:t>
      </w:r>
    </w:p>
    <w:p w14:paraId="65C1AF23" w14:textId="7EAB028F" w:rsidR="00B154BF" w:rsidRDefault="00B154BF" w:rsidP="00B154BF">
      <w:pPr>
        <w:pStyle w:val="Heading2"/>
        <w:spacing w:line="276" w:lineRule="auto"/>
      </w:pPr>
      <w:r>
        <w:t xml:space="preserve">(Due Mar </w:t>
      </w:r>
      <w:r>
        <w:t>3</w:t>
      </w:r>
      <w:r>
        <w:t>1) 2025-26 CELT Professional Development Award</w:t>
      </w:r>
    </w:p>
    <w:p w14:paraId="5268D104" w14:textId="77777777" w:rsidR="00B154BF" w:rsidRDefault="00B154BF" w:rsidP="00B154BF">
      <w:pPr>
        <w:pStyle w:val="NormalWeb"/>
        <w:spacing w:before="0" w:beforeAutospacing="0" w:after="0" w:afterAutospacing="0" w:line="276" w:lineRule="auto"/>
        <w:rPr>
          <w:rFonts w:ascii="Aptos" w:hAnsi="Aptos"/>
          <w:color w:val="212121"/>
        </w:rPr>
      </w:pPr>
      <w:r>
        <w:rPr>
          <w:rFonts w:ascii="Arial" w:hAnsi="Arial" w:cs="Arial"/>
          <w:color w:val="000000"/>
        </w:rPr>
        <w:t>The Committee for Excellence in Learning and Teaching offers an annual professional development award for up to $2,000 for pedagogical and curricular innovations leading to student success. These funds are to encourage the implementation of new and innovative projects that would not be possible without this financial support. Up to four projects will be selected for funds up to $2,000 per project. </w:t>
      </w:r>
    </w:p>
    <w:p w14:paraId="1A277799" w14:textId="77777777" w:rsidR="00B154BF" w:rsidRDefault="00B154BF" w:rsidP="00B154BF">
      <w:pPr>
        <w:pStyle w:val="NormalWeb"/>
        <w:spacing w:before="0" w:beforeAutospacing="0" w:after="0" w:afterAutospacing="0" w:line="276" w:lineRule="auto"/>
        <w:rPr>
          <w:rFonts w:ascii="Aptos" w:hAnsi="Aptos"/>
          <w:color w:val="212121"/>
        </w:rPr>
      </w:pPr>
      <w:r>
        <w:rPr>
          <w:rFonts w:ascii="Arial" w:hAnsi="Arial" w:cs="Arial"/>
          <w:color w:val="000000"/>
          <w:sz w:val="18"/>
          <w:szCs w:val="18"/>
        </w:rPr>
        <w:t> </w:t>
      </w:r>
    </w:p>
    <w:p w14:paraId="7723E6B2" w14:textId="018E1EDD" w:rsidR="00B154BF" w:rsidRDefault="00B154BF" w:rsidP="00B154BF">
      <w:pPr>
        <w:pStyle w:val="NormalWeb"/>
        <w:spacing w:before="0" w:beforeAutospacing="0" w:after="0" w:afterAutospacing="0" w:line="276" w:lineRule="auto"/>
        <w:rPr>
          <w:rFonts w:ascii="Arial" w:hAnsi="Arial" w:cs="Arial"/>
          <w:color w:val="000000"/>
        </w:rPr>
      </w:pPr>
      <w:r>
        <w:rPr>
          <w:rFonts w:ascii="Arial" w:hAnsi="Arial" w:cs="Arial"/>
          <w:color w:val="000000"/>
        </w:rPr>
        <w:t>Proposals are due</w:t>
      </w:r>
      <w:r>
        <w:rPr>
          <w:rStyle w:val="apple-converted-space"/>
          <w:rFonts w:ascii="Arial" w:hAnsi="Arial" w:cs="Arial"/>
          <w:color w:val="000000"/>
        </w:rPr>
        <w:t> </w:t>
      </w:r>
      <w:r w:rsidRPr="00C41BED">
        <w:rPr>
          <w:rFonts w:ascii="Arial" w:hAnsi="Arial" w:cs="Arial"/>
          <w:b/>
          <w:bCs/>
        </w:rPr>
        <w:t xml:space="preserve">March </w:t>
      </w:r>
      <w:r>
        <w:rPr>
          <w:rFonts w:ascii="Arial" w:hAnsi="Arial" w:cs="Arial"/>
          <w:b/>
          <w:bCs/>
        </w:rPr>
        <w:t>3</w:t>
      </w:r>
      <w:r w:rsidRPr="00C41BED">
        <w:rPr>
          <w:rFonts w:ascii="Arial" w:hAnsi="Arial" w:cs="Arial"/>
          <w:b/>
          <w:bCs/>
        </w:rPr>
        <w:t>1</w:t>
      </w:r>
      <w:r w:rsidRPr="00C41BED">
        <w:rPr>
          <w:rFonts w:ascii="Arial" w:hAnsi="Arial" w:cs="Arial"/>
        </w:rPr>
        <w:t xml:space="preserve">. </w:t>
      </w:r>
      <w:r>
        <w:rPr>
          <w:rFonts w:ascii="Arial" w:hAnsi="Arial" w:cs="Arial"/>
          <w:color w:val="000000"/>
        </w:rPr>
        <w:t>For more information,</w:t>
      </w:r>
      <w:r>
        <w:rPr>
          <w:rStyle w:val="apple-converted-space"/>
          <w:rFonts w:ascii="Arial" w:hAnsi="Arial" w:cs="Arial"/>
          <w:color w:val="000000"/>
        </w:rPr>
        <w:t> </w:t>
      </w:r>
      <w:hyperlink r:id="rId11" w:tooltip="https://wcu-tlc.org/pd/celt-announces-2025-26-professional-development-award/" w:history="1">
        <w:r>
          <w:rPr>
            <w:rStyle w:val="Hyperlink"/>
            <w:rFonts w:ascii="Arial" w:hAnsi="Arial" w:cs="Arial"/>
            <w:color w:val="800080"/>
          </w:rPr>
          <w:t>visit our blog</w:t>
        </w:r>
      </w:hyperlink>
      <w:r>
        <w:rPr>
          <w:rStyle w:val="apple-converted-space"/>
          <w:rFonts w:ascii="Arial" w:hAnsi="Arial" w:cs="Arial"/>
          <w:color w:val="000000"/>
        </w:rPr>
        <w:t> </w:t>
      </w:r>
      <w:r>
        <w:rPr>
          <w:rFonts w:ascii="Arial" w:hAnsi="Arial" w:cs="Arial"/>
          <w:color w:val="000000"/>
        </w:rPr>
        <w:t>or</w:t>
      </w:r>
      <w:r>
        <w:rPr>
          <w:rStyle w:val="apple-converted-space"/>
          <w:rFonts w:ascii="Arial" w:hAnsi="Arial" w:cs="Arial"/>
          <w:color w:val="000000"/>
        </w:rPr>
        <w:t> </w:t>
      </w:r>
      <w:hyperlink r:id="rId12" w:tooltip="https://wcupa.sharepoint.com/:b:/s/AA/ded/ESAqPAmosp5LnL_7nKzK9r8Bhdj2DGHeeoYrboP8zLGNGg?e=TXoDJf" w:history="1">
        <w:r>
          <w:rPr>
            <w:rStyle w:val="SmartLink"/>
            <w:rFonts w:ascii="Arial" w:hAnsi="Arial" w:cs="Arial"/>
            <w:color w:val="0000FF"/>
            <w:u w:val="single"/>
            <w:shd w:val="clear" w:color="auto" w:fill="F3F2F1"/>
          </w:rPr>
          <w:t>review the full guidelines</w:t>
        </w:r>
      </w:hyperlink>
      <w:r>
        <w:rPr>
          <w:rFonts w:ascii="Arial" w:hAnsi="Arial" w:cs="Arial"/>
          <w:color w:val="000000"/>
        </w:rPr>
        <w:t xml:space="preserve">; if you have any questions, please reach out to CELT Faculty Associate </w:t>
      </w:r>
      <w:proofErr w:type="spellStart"/>
      <w:r>
        <w:rPr>
          <w:rFonts w:ascii="Arial" w:hAnsi="Arial" w:cs="Arial"/>
          <w:color w:val="000000"/>
        </w:rPr>
        <w:t>Janneken</w:t>
      </w:r>
      <w:proofErr w:type="spellEnd"/>
      <w:r>
        <w:rPr>
          <w:rFonts w:ascii="Arial" w:hAnsi="Arial" w:cs="Arial"/>
          <w:color w:val="000000"/>
        </w:rPr>
        <w:t xml:space="preserve"> Smucker (</w:t>
      </w:r>
      <w:hyperlink r:id="rId13" w:tooltip="mailto:jsmucker@wcupa.edu" w:history="1">
        <w:r>
          <w:rPr>
            <w:rStyle w:val="Hyperlink"/>
            <w:rFonts w:ascii="Arial" w:hAnsi="Arial" w:cs="Arial"/>
            <w:color w:val="800080"/>
          </w:rPr>
          <w:t>jsmucker@wcupa.edu</w:t>
        </w:r>
      </w:hyperlink>
      <w:r>
        <w:rPr>
          <w:rFonts w:ascii="Arial" w:hAnsi="Arial" w:cs="Arial"/>
          <w:color w:val="000000"/>
        </w:rPr>
        <w:t>).</w:t>
      </w:r>
    </w:p>
    <w:p w14:paraId="6368E81F" w14:textId="73C46F42" w:rsidR="00B154BF" w:rsidRDefault="00B154BF" w:rsidP="00B154BF">
      <w:pPr>
        <w:pStyle w:val="Heading2"/>
        <w:spacing w:line="276" w:lineRule="auto"/>
      </w:pPr>
      <w:r>
        <w:t>(Due Apr 16) Call for Proposals: Quality Matters Summer Camp</w:t>
      </w:r>
    </w:p>
    <w:p w14:paraId="35C700BB" w14:textId="77777777" w:rsidR="00B154BF" w:rsidRPr="00B154BF" w:rsidRDefault="00B154BF" w:rsidP="00B154BF">
      <w:pPr>
        <w:spacing w:line="276" w:lineRule="auto"/>
      </w:pPr>
      <w:r w:rsidRPr="00B154BF">
        <w:t xml:space="preserve">The TLC is consolidating our year-long Quality Matters (QM) course review into a three-week QM Summer Camp from June 2 to June 20, 2025. This streamlined format will promote cohort collaboration, consolidate course preparation, and allow you to focus on teaching during the academic year. At the end of the summer camp, your course will be ready for QM review. Faculty who </w:t>
      </w:r>
      <w:proofErr w:type="gramStart"/>
      <w:r w:rsidRPr="00B154BF">
        <w:t>earn</w:t>
      </w:r>
      <w:proofErr w:type="gramEnd"/>
      <w:r w:rsidRPr="00B154BF">
        <w:t xml:space="preserve"> certification </w:t>
      </w:r>
      <w:proofErr w:type="gramStart"/>
      <w:r w:rsidRPr="00B154BF">
        <w:t>are</w:t>
      </w:r>
      <w:proofErr w:type="gramEnd"/>
      <w:r w:rsidRPr="00B154BF">
        <w:t xml:space="preserve"> eligible for a stipend. </w:t>
      </w:r>
    </w:p>
    <w:p w14:paraId="2E73E41F" w14:textId="77777777" w:rsidR="00B154BF" w:rsidRPr="00B154BF" w:rsidRDefault="00B154BF" w:rsidP="00B154BF">
      <w:pPr>
        <w:spacing w:line="276" w:lineRule="auto"/>
      </w:pPr>
      <w:r w:rsidRPr="00B154BF">
        <w:t> </w:t>
      </w:r>
    </w:p>
    <w:p w14:paraId="7611DC67" w14:textId="6EF7171E" w:rsidR="003A69C3" w:rsidRDefault="00B154BF" w:rsidP="00B154BF">
      <w:pPr>
        <w:spacing w:line="276" w:lineRule="auto"/>
      </w:pPr>
      <w:r w:rsidRPr="00B154BF">
        <w:t>The deadline for applications is </w:t>
      </w:r>
      <w:r w:rsidRPr="00B154BF">
        <w:rPr>
          <w:b/>
          <w:bCs/>
        </w:rPr>
        <w:t>Wednesday, April 16</w:t>
      </w:r>
      <w:r w:rsidRPr="00B154BF">
        <w:t>. Read the </w:t>
      </w:r>
      <w:hyperlink r:id="rId14" w:tooltip="https://wcupa.sharepoint.com/:w:/s/AA/ded/ERITppetIi1Ou9WjzeUUzYYBAyJb1k187B0jHAq4onyipg?e=S58CY3" w:history="1">
        <w:r w:rsidRPr="00B154BF">
          <w:rPr>
            <w:rStyle w:val="Hyperlink"/>
          </w:rPr>
          <w:t>full call for proposals</w:t>
        </w:r>
      </w:hyperlink>
      <w:r w:rsidRPr="00B154BF">
        <w:t> for more information, or </w:t>
      </w:r>
      <w:hyperlink r:id="rId15" w:tooltip="https://wcupa.co1.qualtrics.com/jfe/form/SV_6A4v7MYGyERH4km" w:history="1">
        <w:r w:rsidRPr="00B154BF">
          <w:rPr>
            <w:rStyle w:val="Hyperlink"/>
          </w:rPr>
          <w:t>submit an application</w:t>
        </w:r>
      </w:hyperlink>
      <w:r w:rsidRPr="00B154BF">
        <w:t> today! If you have any questions, please contact the TLC.</w:t>
      </w:r>
    </w:p>
    <w:p w14:paraId="3D5BF38A" w14:textId="0789255E" w:rsidR="00B154BF" w:rsidRDefault="00B154BF" w:rsidP="00B154BF">
      <w:pPr>
        <w:pStyle w:val="Heading2"/>
        <w:spacing w:line="276" w:lineRule="auto"/>
      </w:pPr>
      <w:r>
        <w:lastRenderedPageBreak/>
        <w:t>(Ongoing) Seeking Faculty Teaching Exemplars</w:t>
      </w:r>
    </w:p>
    <w:p w14:paraId="60E4E40A" w14:textId="77777777" w:rsidR="00B154BF" w:rsidRPr="00B154BF" w:rsidRDefault="00B154BF" w:rsidP="00B154BF">
      <w:pPr>
        <w:spacing w:line="276" w:lineRule="auto"/>
      </w:pPr>
      <w:r w:rsidRPr="00B154BF">
        <w:t>The TLC is seeking faculty interested in sharing examples of learning activities which work well in remote synchronous classes to enhance the Online Faculty Development Program (OFD) remote synchronous module. We are looking for faculty with example activities that fit one of these concepts: </w:t>
      </w:r>
    </w:p>
    <w:p w14:paraId="480D2BF9" w14:textId="77777777" w:rsidR="00B154BF" w:rsidRPr="00B154BF" w:rsidRDefault="00B154BF" w:rsidP="00B154BF">
      <w:pPr>
        <w:numPr>
          <w:ilvl w:val="0"/>
          <w:numId w:val="27"/>
        </w:numPr>
        <w:spacing w:line="276" w:lineRule="auto"/>
      </w:pPr>
      <w:r w:rsidRPr="00B154BF">
        <w:t>Community Building Activities</w:t>
      </w:r>
    </w:p>
    <w:p w14:paraId="3C5CCF37" w14:textId="77777777" w:rsidR="00B154BF" w:rsidRPr="00B154BF" w:rsidRDefault="00B154BF" w:rsidP="00B154BF">
      <w:pPr>
        <w:numPr>
          <w:ilvl w:val="0"/>
          <w:numId w:val="27"/>
        </w:numPr>
        <w:spacing w:line="276" w:lineRule="auto"/>
      </w:pPr>
      <w:r w:rsidRPr="00B154BF">
        <w:t>Chat</w:t>
      </w:r>
    </w:p>
    <w:p w14:paraId="4F865010" w14:textId="77777777" w:rsidR="00B154BF" w:rsidRPr="00B154BF" w:rsidRDefault="00B154BF" w:rsidP="00B154BF">
      <w:pPr>
        <w:numPr>
          <w:ilvl w:val="0"/>
          <w:numId w:val="27"/>
        </w:numPr>
        <w:spacing w:line="276" w:lineRule="auto"/>
      </w:pPr>
      <w:r w:rsidRPr="00B154BF">
        <w:t>Polling</w:t>
      </w:r>
    </w:p>
    <w:p w14:paraId="6EBA62E8" w14:textId="77777777" w:rsidR="00B154BF" w:rsidRPr="00B154BF" w:rsidRDefault="00B154BF" w:rsidP="00B154BF">
      <w:pPr>
        <w:numPr>
          <w:ilvl w:val="0"/>
          <w:numId w:val="27"/>
        </w:numPr>
        <w:spacing w:line="276" w:lineRule="auto"/>
      </w:pPr>
      <w:r w:rsidRPr="00B154BF">
        <w:t>Individual Problem Solving</w:t>
      </w:r>
    </w:p>
    <w:p w14:paraId="7F714A19" w14:textId="77777777" w:rsidR="00B154BF" w:rsidRPr="00B154BF" w:rsidRDefault="00B154BF" w:rsidP="00B154BF">
      <w:pPr>
        <w:numPr>
          <w:ilvl w:val="0"/>
          <w:numId w:val="27"/>
        </w:numPr>
        <w:spacing w:line="276" w:lineRule="auto"/>
      </w:pPr>
      <w:r w:rsidRPr="00B154BF">
        <w:t>Socratic Seminar</w:t>
      </w:r>
    </w:p>
    <w:p w14:paraId="3834AFF9" w14:textId="77777777" w:rsidR="00B154BF" w:rsidRPr="00B154BF" w:rsidRDefault="00B154BF" w:rsidP="00B154BF">
      <w:pPr>
        <w:numPr>
          <w:ilvl w:val="0"/>
          <w:numId w:val="27"/>
        </w:numPr>
        <w:spacing w:line="276" w:lineRule="auto"/>
      </w:pPr>
      <w:r w:rsidRPr="00B154BF">
        <w:t>Debate</w:t>
      </w:r>
    </w:p>
    <w:p w14:paraId="584FA5EB" w14:textId="77777777" w:rsidR="00B154BF" w:rsidRPr="00B154BF" w:rsidRDefault="00B154BF" w:rsidP="00B154BF">
      <w:pPr>
        <w:numPr>
          <w:ilvl w:val="0"/>
          <w:numId w:val="27"/>
        </w:numPr>
        <w:spacing w:line="276" w:lineRule="auto"/>
      </w:pPr>
      <w:r w:rsidRPr="00B154BF">
        <w:t>Video</w:t>
      </w:r>
    </w:p>
    <w:p w14:paraId="029D06A3" w14:textId="77777777" w:rsidR="00B154BF" w:rsidRPr="00B154BF" w:rsidRDefault="00B154BF" w:rsidP="00B154BF">
      <w:pPr>
        <w:numPr>
          <w:ilvl w:val="0"/>
          <w:numId w:val="27"/>
        </w:numPr>
        <w:spacing w:line="276" w:lineRule="auto"/>
      </w:pPr>
      <w:r w:rsidRPr="00B154BF">
        <w:t>Games</w:t>
      </w:r>
    </w:p>
    <w:p w14:paraId="5D143BA8" w14:textId="77777777" w:rsidR="00B154BF" w:rsidRPr="00B154BF" w:rsidRDefault="00B154BF" w:rsidP="00B154BF">
      <w:pPr>
        <w:numPr>
          <w:ilvl w:val="0"/>
          <w:numId w:val="27"/>
        </w:numPr>
        <w:spacing w:line="276" w:lineRule="auto"/>
      </w:pPr>
      <w:r w:rsidRPr="00B154BF">
        <w:t>Entrance/Exit Tickets</w:t>
      </w:r>
    </w:p>
    <w:p w14:paraId="327E6BC4" w14:textId="4721038D" w:rsidR="00B154BF" w:rsidRPr="00B154BF" w:rsidRDefault="00B154BF" w:rsidP="00B154BF">
      <w:pPr>
        <w:spacing w:line="276" w:lineRule="auto"/>
      </w:pPr>
      <w:r w:rsidRPr="00B154BF">
        <w:t>If you have an example and are willing to work with us to create a short video about it, please contact Tom Pantazes (</w:t>
      </w:r>
      <w:hyperlink r:id="rId16" w:tooltip="mailto:tpantazes@wcupa.edu" w:history="1">
        <w:r w:rsidRPr="00B154BF">
          <w:rPr>
            <w:rStyle w:val="Hyperlink"/>
          </w:rPr>
          <w:t>tpantazes@wcupa.edu</w:t>
        </w:r>
      </w:hyperlink>
      <w:r w:rsidRPr="00B154BF">
        <w:t>).</w:t>
      </w:r>
    </w:p>
    <w:p w14:paraId="7C14E973" w14:textId="03E1A0C7" w:rsidR="00FA6967" w:rsidRDefault="00FA6967" w:rsidP="00B154BF">
      <w:pPr>
        <w:pStyle w:val="Heading1"/>
        <w:spacing w:line="276" w:lineRule="auto"/>
        <w:jc w:val="center"/>
        <w:rPr>
          <w:rFonts w:cs="Arial"/>
        </w:rPr>
      </w:pPr>
      <w:r>
        <w:rPr>
          <w:rFonts w:cs="Arial"/>
        </w:rPr>
        <w:t>Upcoming Events</w:t>
      </w:r>
    </w:p>
    <w:p w14:paraId="19B42C5C" w14:textId="52BC9799" w:rsidR="006F346B" w:rsidRPr="00B154BF" w:rsidRDefault="00C41BED" w:rsidP="00B154BF">
      <w:pPr>
        <w:pStyle w:val="Heading2"/>
        <w:spacing w:line="276" w:lineRule="auto"/>
        <w:rPr>
          <w:bCs/>
          <w:shd w:val="clear" w:color="auto" w:fill="FFFFFF"/>
        </w:rPr>
      </w:pPr>
      <w:r>
        <w:rPr>
          <w:shd w:val="clear" w:color="auto" w:fill="FFFFFF"/>
        </w:rPr>
        <w:t xml:space="preserve">(Virtual: </w:t>
      </w:r>
      <w:r w:rsidR="00B154BF">
        <w:rPr>
          <w:shd w:val="clear" w:color="auto" w:fill="FFFFFF"/>
        </w:rPr>
        <w:t>Mar 19</w:t>
      </w:r>
      <w:r>
        <w:rPr>
          <w:shd w:val="clear" w:color="auto" w:fill="FFFFFF"/>
        </w:rPr>
        <w:t xml:space="preserve">) </w:t>
      </w:r>
      <w:r w:rsidR="00B154BF" w:rsidRPr="00B154BF">
        <w:rPr>
          <w:bCs/>
          <w:shd w:val="clear" w:color="auto" w:fill="FFFFFF"/>
        </w:rPr>
        <w:t>Information Literacy for All: Designing Inclusive Research-intensive Courses</w:t>
      </w:r>
    </w:p>
    <w:p w14:paraId="5DD03E2D" w14:textId="77777777" w:rsidR="00B154BF" w:rsidRPr="00B154BF" w:rsidRDefault="00B154BF" w:rsidP="00B154BF">
      <w:pPr>
        <w:spacing w:line="276" w:lineRule="auto"/>
      </w:pPr>
      <w:r w:rsidRPr="00B154BF">
        <w:rPr>
          <w:b/>
          <w:bCs/>
        </w:rPr>
        <w:t>When: </w:t>
      </w:r>
      <w:r w:rsidRPr="00B154BF">
        <w:t>Wednesday, March 19th, 10:00am – 11:30am </w:t>
      </w:r>
    </w:p>
    <w:p w14:paraId="0308BD9A" w14:textId="32B38CDC" w:rsidR="00B154BF" w:rsidRPr="00B154BF" w:rsidRDefault="00B154BF" w:rsidP="00B154BF">
      <w:pPr>
        <w:spacing w:after="240" w:line="276" w:lineRule="auto"/>
      </w:pPr>
      <w:r w:rsidRPr="00B154BF">
        <w:rPr>
          <w:b/>
          <w:bCs/>
        </w:rPr>
        <w:t>Where:</w:t>
      </w:r>
      <w:r w:rsidRPr="00B154BF">
        <w:t> In-Person on WCU’s Main Campus, Specific Location TBA </w:t>
      </w:r>
    </w:p>
    <w:p w14:paraId="21813497" w14:textId="267B2BE5" w:rsidR="00B154BF" w:rsidRPr="00B154BF" w:rsidRDefault="00B154BF" w:rsidP="00B154BF">
      <w:pPr>
        <w:spacing w:after="240" w:line="276" w:lineRule="auto"/>
      </w:pPr>
      <w:r w:rsidRPr="00B154BF">
        <w:t>We invite you to join us for a 90-minute interactive workshop facilitated by Information Literacy Librarian, Megan Donnelly! This workshop will encourage reflective practice, explore common gaps in the curricula and resource allocation, and provide easy to implement inclusive course design practices that facilitate students' learning of information literacy concepts and foster lifelong learning through effective and ethical information seeking and application strategies. </w:t>
      </w:r>
    </w:p>
    <w:p w14:paraId="74CB3AB8" w14:textId="77777777" w:rsidR="00B154BF" w:rsidRPr="00B154BF" w:rsidRDefault="00B154BF" w:rsidP="00B154BF">
      <w:pPr>
        <w:spacing w:after="240" w:line="276" w:lineRule="auto"/>
      </w:pPr>
      <w:r w:rsidRPr="00B154BF">
        <w:t>Check out </w:t>
      </w:r>
      <w:hyperlink r:id="rId17" w:tgtFrame="_blank" w:tooltip="https://wcu-tlc.org/pd/information-literacy-for-all-designing-inclusive-research-intensive-courses/" w:history="1">
        <w:r w:rsidRPr="00B154BF">
          <w:rPr>
            <w:rStyle w:val="Hyperlink"/>
            <w:rFonts w:cs="Arial"/>
          </w:rPr>
          <w:t>the TLC blog</w:t>
        </w:r>
      </w:hyperlink>
      <w:r w:rsidRPr="00B154BF">
        <w:t> for more information, or </w:t>
      </w:r>
      <w:hyperlink r:id="rId18" w:tgtFrame="_blank" w:tooltip="https://wcupa.co1.qualtrics.com/jfe/form/SV_cDdtSuXzG1EijGK" w:history="1">
        <w:r w:rsidRPr="00B154BF">
          <w:rPr>
            <w:rStyle w:val="Hyperlink"/>
            <w:rFonts w:cs="Arial"/>
          </w:rPr>
          <w:t>register online</w:t>
        </w:r>
      </w:hyperlink>
      <w:r w:rsidRPr="00B154BF">
        <w:t> by </w:t>
      </w:r>
      <w:r w:rsidRPr="00B154BF">
        <w:rPr>
          <w:b/>
          <w:bCs/>
        </w:rPr>
        <w:t>Monday, March 17</w:t>
      </w:r>
      <w:r w:rsidRPr="00B154BF">
        <w:t>. If you have any questions, please contact the TLC.</w:t>
      </w:r>
    </w:p>
    <w:p w14:paraId="145E6D1C" w14:textId="3D46A08E" w:rsidR="003F1715" w:rsidRDefault="003F1715" w:rsidP="00B154BF">
      <w:pPr>
        <w:pStyle w:val="Heading2"/>
        <w:spacing w:line="276" w:lineRule="auto"/>
        <w:rPr>
          <w:shd w:val="clear" w:color="auto" w:fill="FFFFFF"/>
        </w:rPr>
      </w:pPr>
      <w:r>
        <w:rPr>
          <w:shd w:val="clear" w:color="auto" w:fill="FFFFFF"/>
        </w:rPr>
        <w:t xml:space="preserve">(Virtual: </w:t>
      </w:r>
      <w:r w:rsidR="00B154BF">
        <w:rPr>
          <w:shd w:val="clear" w:color="auto" w:fill="FFFFFF"/>
        </w:rPr>
        <w:t>Mar 25</w:t>
      </w:r>
      <w:r>
        <w:rPr>
          <w:shd w:val="clear" w:color="auto" w:fill="FFFFFF"/>
        </w:rPr>
        <w:t xml:space="preserve">) </w:t>
      </w:r>
      <w:r w:rsidR="00B154BF">
        <w:rPr>
          <w:shd w:val="clear" w:color="auto" w:fill="FFFFFF"/>
        </w:rPr>
        <w:t>Grant Funding 201</w:t>
      </w:r>
    </w:p>
    <w:p w14:paraId="0F633B7A" w14:textId="77777777" w:rsidR="00B154BF" w:rsidRPr="00B154BF" w:rsidRDefault="00B154BF" w:rsidP="00B154BF">
      <w:pPr>
        <w:spacing w:after="240" w:line="276" w:lineRule="auto"/>
      </w:pPr>
      <w:r w:rsidRPr="00B154BF">
        <w:t>Are you familiar with the basic principles of grant writing and interested in taking your knowledge and skills to the next level? Join the Office of Research and Sponsored Programs on Zoom at 11:30am on </w:t>
      </w:r>
      <w:r w:rsidRPr="00B154BF">
        <w:rPr>
          <w:b/>
          <w:bCs/>
        </w:rPr>
        <w:t>Tuesday, March 25</w:t>
      </w:r>
      <w:r w:rsidRPr="00B154BF">
        <w:t> for Grant Funding 201, a 90-minute presentation led by McAllister &amp; Quinn staff.</w:t>
      </w:r>
    </w:p>
    <w:p w14:paraId="6CED62B4" w14:textId="77777777" w:rsidR="00B154BF" w:rsidRPr="00B154BF" w:rsidRDefault="00B154BF" w:rsidP="00B154BF">
      <w:pPr>
        <w:spacing w:line="276" w:lineRule="auto"/>
      </w:pPr>
      <w:r w:rsidRPr="00B154BF">
        <w:lastRenderedPageBreak/>
        <w:t>This workshop will cover the following topics:</w:t>
      </w:r>
    </w:p>
    <w:p w14:paraId="69F073BF" w14:textId="77777777" w:rsidR="00B154BF" w:rsidRPr="00B154BF" w:rsidRDefault="00B154BF" w:rsidP="00B154BF">
      <w:pPr>
        <w:pStyle w:val="ListParagraph"/>
        <w:numPr>
          <w:ilvl w:val="0"/>
          <w:numId w:val="29"/>
        </w:numPr>
        <w:spacing w:after="240" w:line="276" w:lineRule="auto"/>
      </w:pPr>
      <w:r w:rsidRPr="00B154BF">
        <w:t>Incorporating preliminary and pilot data into your proposal </w:t>
      </w:r>
    </w:p>
    <w:p w14:paraId="48955701" w14:textId="77777777" w:rsidR="00B154BF" w:rsidRPr="00B154BF" w:rsidRDefault="00B154BF" w:rsidP="00B154BF">
      <w:pPr>
        <w:pStyle w:val="ListParagraph"/>
        <w:numPr>
          <w:ilvl w:val="0"/>
          <w:numId w:val="29"/>
        </w:numPr>
        <w:spacing w:after="240" w:line="276" w:lineRule="auto"/>
      </w:pPr>
      <w:r w:rsidRPr="00B154BF">
        <w:t>Best practices in developing an evaluation and assessment plan </w:t>
      </w:r>
    </w:p>
    <w:p w14:paraId="24379B6E" w14:textId="77777777" w:rsidR="00B154BF" w:rsidRPr="00B154BF" w:rsidRDefault="00B154BF" w:rsidP="00B154BF">
      <w:pPr>
        <w:pStyle w:val="ListParagraph"/>
        <w:numPr>
          <w:ilvl w:val="0"/>
          <w:numId w:val="29"/>
        </w:numPr>
        <w:spacing w:after="240" w:line="276" w:lineRule="auto"/>
      </w:pPr>
      <w:r w:rsidRPr="00B154BF">
        <w:t>Preparing ancillary/supplementary documents that support your narrative </w:t>
      </w:r>
    </w:p>
    <w:p w14:paraId="04528B2E" w14:textId="77777777" w:rsidR="00B154BF" w:rsidRPr="00B154BF" w:rsidRDefault="00B154BF" w:rsidP="00B154BF">
      <w:pPr>
        <w:pStyle w:val="ListParagraph"/>
        <w:numPr>
          <w:ilvl w:val="0"/>
          <w:numId w:val="29"/>
        </w:numPr>
        <w:spacing w:after="240" w:line="276" w:lineRule="auto"/>
      </w:pPr>
      <w:r w:rsidRPr="00B154BF">
        <w:t>Understanding agency proposal review processes and thinking like a reviewer </w:t>
      </w:r>
    </w:p>
    <w:p w14:paraId="6DB20A5F" w14:textId="77777777" w:rsidR="00B154BF" w:rsidRPr="00B154BF" w:rsidRDefault="00B154BF" w:rsidP="00B154BF">
      <w:pPr>
        <w:spacing w:after="240" w:line="276" w:lineRule="auto"/>
      </w:pPr>
      <w:r w:rsidRPr="00B154BF">
        <w:t>If you have any questions, please contact the Office of Research and Sponsored Programs (</w:t>
      </w:r>
      <w:hyperlink r:id="rId19" w:tooltip="mailto:orsp@wcupa.edu" w:history="1">
        <w:r w:rsidRPr="00B154BF">
          <w:rPr>
            <w:rStyle w:val="Hyperlink"/>
            <w:rFonts w:cs="Arial"/>
          </w:rPr>
          <w:t>orsp@wcupa.edu</w:t>
        </w:r>
      </w:hyperlink>
      <w:r w:rsidRPr="00B154BF">
        <w:t>), or if you'd like to attend, </w:t>
      </w:r>
      <w:hyperlink r:id="rId20" w:anchor="/registration" w:tooltip="https://us02web.zoom.us/webinar/register/WN_Kbps82ItQDCCeuRnZFURCQ?amp_device_id=cb52a880-bd60-48c6-8fd7-a442020a4ebf#/registration" w:history="1">
        <w:r w:rsidRPr="00B154BF">
          <w:rPr>
            <w:rStyle w:val="Hyperlink"/>
            <w:rFonts w:cs="Arial"/>
          </w:rPr>
          <w:t>register today</w:t>
        </w:r>
      </w:hyperlink>
      <w:r w:rsidRPr="00B154BF">
        <w:t>!</w:t>
      </w:r>
    </w:p>
    <w:p w14:paraId="49848614" w14:textId="65E1209A" w:rsidR="00C41BED" w:rsidRDefault="00C41BED" w:rsidP="00B154BF">
      <w:pPr>
        <w:pStyle w:val="Heading2"/>
        <w:spacing w:line="276" w:lineRule="auto"/>
      </w:pPr>
      <w:r>
        <w:t>(Virtual) AI in Action @ WCU</w:t>
      </w:r>
    </w:p>
    <w:p w14:paraId="024605C5" w14:textId="77777777" w:rsidR="00C41BED" w:rsidRDefault="00C41BED" w:rsidP="00B154BF">
      <w:pPr>
        <w:pStyle w:val="NormalWeb"/>
        <w:spacing w:before="0" w:beforeAutospacing="0" w:after="0" w:afterAutospacing="0" w:line="276" w:lineRule="auto"/>
        <w:rPr>
          <w:rFonts w:ascii="Aptos" w:hAnsi="Aptos"/>
          <w:color w:val="212121"/>
        </w:rPr>
      </w:pPr>
      <w:r>
        <w:rPr>
          <w:rFonts w:ascii="Arial" w:hAnsi="Arial" w:cs="Arial"/>
          <w:color w:val="000000"/>
        </w:rPr>
        <w:t xml:space="preserve">30-minute interactive webinars to inspire and motivate you to consider new ways to engage with AI in your teaching, scholarship, and service. Each session will feature a different WCU presenter. All sessions start with a </w:t>
      </w:r>
      <w:proofErr w:type="gramStart"/>
      <w:r>
        <w:rPr>
          <w:rFonts w:ascii="Arial" w:hAnsi="Arial" w:cs="Arial"/>
          <w:color w:val="000000"/>
        </w:rPr>
        <w:t>5 minute</w:t>
      </w:r>
      <w:proofErr w:type="gramEnd"/>
      <w:r>
        <w:rPr>
          <w:rFonts w:ascii="Arial" w:hAnsi="Arial" w:cs="Arial"/>
          <w:color w:val="000000"/>
        </w:rPr>
        <w:t xml:space="preserve"> introduction, followed by a </w:t>
      </w:r>
      <w:proofErr w:type="gramStart"/>
      <w:r>
        <w:rPr>
          <w:rFonts w:ascii="Arial" w:hAnsi="Arial" w:cs="Arial"/>
          <w:color w:val="000000"/>
        </w:rPr>
        <w:t>15 minute</w:t>
      </w:r>
      <w:proofErr w:type="gramEnd"/>
      <w:r>
        <w:rPr>
          <w:rFonts w:ascii="Arial" w:hAnsi="Arial" w:cs="Arial"/>
          <w:color w:val="000000"/>
        </w:rPr>
        <w:t xml:space="preserve"> presentation, and end with 10 minutes of questions and discussion. Each webinar will be recorded for later viewing. </w:t>
      </w:r>
    </w:p>
    <w:p w14:paraId="535812CF" w14:textId="77777777" w:rsidR="00C41BED" w:rsidRDefault="00C41BED" w:rsidP="00B154BF">
      <w:pPr>
        <w:pStyle w:val="NormalWeb"/>
        <w:spacing w:before="0" w:beforeAutospacing="0" w:after="0" w:afterAutospacing="0" w:line="276" w:lineRule="auto"/>
        <w:rPr>
          <w:rFonts w:ascii="Aptos" w:hAnsi="Aptos"/>
          <w:color w:val="212121"/>
        </w:rPr>
      </w:pPr>
      <w:r>
        <w:rPr>
          <w:rFonts w:ascii="Arial" w:hAnsi="Arial" w:cs="Arial"/>
          <w:color w:val="000000"/>
        </w:rPr>
        <w:t> </w:t>
      </w:r>
    </w:p>
    <w:p w14:paraId="74E9A302" w14:textId="32D7CEB3" w:rsidR="00C41BED" w:rsidRDefault="00C41BED" w:rsidP="00B154BF">
      <w:pPr>
        <w:pStyle w:val="NormalWeb"/>
        <w:spacing w:before="0" w:beforeAutospacing="0" w:after="0" w:afterAutospacing="0" w:line="276" w:lineRule="auto"/>
        <w:rPr>
          <w:rFonts w:ascii="Arial" w:hAnsi="Arial" w:cs="Arial"/>
          <w:color w:val="000000"/>
        </w:rPr>
      </w:pPr>
      <w:r>
        <w:rPr>
          <w:rFonts w:ascii="Arial" w:hAnsi="Arial" w:cs="Arial"/>
          <w:color w:val="000000"/>
        </w:rPr>
        <w:t>Visit the</w:t>
      </w:r>
      <w:r>
        <w:rPr>
          <w:rStyle w:val="apple-converted-space"/>
          <w:rFonts w:ascii="Arial" w:hAnsi="Arial" w:cs="Arial"/>
          <w:color w:val="000000"/>
        </w:rPr>
        <w:t> </w:t>
      </w:r>
      <w:hyperlink r:id="rId21" w:tgtFrame="_blank" w:tooltip="https://wcu-tlc.org/pd/ai-in-action-wcu/" w:history="1">
        <w:r>
          <w:rPr>
            <w:rStyle w:val="Hyperlink"/>
            <w:rFonts w:ascii="Arial" w:hAnsi="Arial" w:cs="Arial"/>
            <w:color w:val="800080"/>
          </w:rPr>
          <w:t>AI in Action blog post</w:t>
        </w:r>
      </w:hyperlink>
      <w:r>
        <w:rPr>
          <w:rStyle w:val="apple-converted-space"/>
          <w:rFonts w:ascii="Arial" w:hAnsi="Arial" w:cs="Arial"/>
          <w:color w:val="000000"/>
        </w:rPr>
        <w:t> </w:t>
      </w:r>
      <w:r>
        <w:rPr>
          <w:rFonts w:ascii="Arial" w:hAnsi="Arial" w:cs="Arial"/>
          <w:color w:val="000000"/>
        </w:rPr>
        <w:t>to register to attend an upcoming virtual session or view previous session recordings. If you're willing to share your own experiences working with generative AI, complete</w:t>
      </w:r>
      <w:r>
        <w:rPr>
          <w:rStyle w:val="apple-converted-space"/>
          <w:rFonts w:ascii="Arial" w:hAnsi="Arial" w:cs="Arial"/>
          <w:color w:val="000000"/>
        </w:rPr>
        <w:t> </w:t>
      </w:r>
      <w:hyperlink r:id="rId22" w:tooltip="https://wcupa.co1.qualtrics.com/jfe/form/SV_1YVWtISHaJVHo22" w:history="1">
        <w:r>
          <w:rPr>
            <w:rStyle w:val="Hyperlink"/>
            <w:rFonts w:ascii="Arial" w:hAnsi="Arial" w:cs="Arial"/>
            <w:color w:val="800080"/>
          </w:rPr>
          <w:t>our interest form</w:t>
        </w:r>
      </w:hyperlink>
      <w:r>
        <w:rPr>
          <w:rStyle w:val="apple-converted-space"/>
          <w:rFonts w:ascii="Arial" w:hAnsi="Arial" w:cs="Arial"/>
          <w:color w:val="000000"/>
        </w:rPr>
        <w:t> </w:t>
      </w:r>
      <w:r>
        <w:rPr>
          <w:rFonts w:ascii="Arial" w:hAnsi="Arial" w:cs="Arial"/>
          <w:color w:val="000000"/>
        </w:rPr>
        <w:t>or reach out to us at</w:t>
      </w:r>
      <w:r>
        <w:rPr>
          <w:rStyle w:val="apple-converted-space"/>
          <w:rFonts w:ascii="Arial" w:hAnsi="Arial" w:cs="Arial"/>
          <w:color w:val="000000"/>
        </w:rPr>
        <w:t> </w:t>
      </w:r>
      <w:hyperlink r:id="rId23" w:tgtFrame="_self" w:tooltip="mailto:tlc@wcupa.edu?subject=" w:history="1">
        <w:r>
          <w:rPr>
            <w:rStyle w:val="Hyperlink"/>
            <w:rFonts w:ascii="Arial" w:hAnsi="Arial" w:cs="Arial"/>
            <w:color w:val="800080"/>
          </w:rPr>
          <w:t>tlc@wcupa.edu</w:t>
        </w:r>
      </w:hyperlink>
      <w:r>
        <w:rPr>
          <w:rFonts w:ascii="Arial" w:hAnsi="Arial" w:cs="Arial"/>
          <w:color w:val="000000"/>
        </w:rPr>
        <w:t>!</w:t>
      </w:r>
    </w:p>
    <w:p w14:paraId="2396A0D5" w14:textId="47C87CE8" w:rsidR="003F1715" w:rsidRDefault="003F1715" w:rsidP="00B154BF">
      <w:pPr>
        <w:pStyle w:val="Heading2"/>
        <w:spacing w:line="276" w:lineRule="auto"/>
      </w:pPr>
      <w:r>
        <w:t>(In-person: May 8) 2025 Celebration of Teaching</w:t>
      </w:r>
    </w:p>
    <w:p w14:paraId="6F0E3D4E" w14:textId="7FC063D0" w:rsidR="003F1715" w:rsidRPr="003F1715" w:rsidRDefault="003F1715" w:rsidP="00B154BF">
      <w:pPr>
        <w:spacing w:line="276" w:lineRule="auto"/>
      </w:pPr>
      <w:r w:rsidRPr="003F1715">
        <w:t>Incredible teaching happens every day across WCU! Join us on </w:t>
      </w:r>
      <w:r w:rsidRPr="003F1715">
        <w:rPr>
          <w:b/>
          <w:bCs/>
        </w:rPr>
        <w:t>Thursday, May 8</w:t>
      </w:r>
      <w:r w:rsidRPr="003F1715">
        <w:t> for a series of four events to sample and discover new WCU teaching innovations, dialog with peers on teaching topics, and celebrate the teaching excellence that happens across WCU. The day's events will include mini-workshops, our 10th annual Teaching Excellence Showcase, a virtual keynote presentation from spring book club author </w:t>
      </w:r>
      <w:hyperlink r:id="rId24" w:tgtFrame="_blank" w:tooltip="https://rtalbert.org/" w:history="1">
        <w:r w:rsidRPr="003F1715">
          <w:rPr>
            <w:rStyle w:val="Hyperlink"/>
          </w:rPr>
          <w:t>Robert Talbert</w:t>
        </w:r>
      </w:hyperlink>
      <w:r w:rsidRPr="003F1715">
        <w:t>, and the TLC Teaching Awards Ceremony. </w:t>
      </w:r>
      <w:hyperlink r:id="rId25" w:tgtFrame="_blank" w:tooltip="https://wcu-tlc.org/pd/2025-celebration-of-teaching/" w:history="1">
        <w:r w:rsidRPr="003F1715">
          <w:rPr>
            <w:rStyle w:val="Hyperlink"/>
          </w:rPr>
          <w:t>Learn more on the TLC blog!</w:t>
        </w:r>
      </w:hyperlink>
    </w:p>
    <w:p w14:paraId="21CD803A" w14:textId="685410C9" w:rsidR="00D83D50" w:rsidRPr="00166B62" w:rsidRDefault="00D83D50" w:rsidP="00B154BF">
      <w:pPr>
        <w:pStyle w:val="Heading1"/>
        <w:spacing w:line="276" w:lineRule="auto"/>
        <w:jc w:val="center"/>
        <w:rPr>
          <w:rFonts w:cs="Arial"/>
        </w:rPr>
      </w:pPr>
      <w:r w:rsidRPr="00166B62">
        <w:rPr>
          <w:rFonts w:cs="Arial"/>
        </w:rPr>
        <w:lastRenderedPageBreak/>
        <w:t>Program Updates</w:t>
      </w:r>
    </w:p>
    <w:p w14:paraId="1F401DB5" w14:textId="51E070C9" w:rsidR="00D326B6" w:rsidRPr="00B154BF" w:rsidRDefault="00B154BF" w:rsidP="00B154BF">
      <w:pPr>
        <w:pStyle w:val="Heading2"/>
        <w:spacing w:line="276" w:lineRule="auto"/>
        <w:rPr>
          <w:rFonts w:cs="Arial"/>
          <w:i/>
          <w:iCs/>
        </w:rPr>
      </w:pPr>
      <w:r>
        <w:rPr>
          <w:rFonts w:cs="Arial"/>
        </w:rPr>
        <w:t xml:space="preserve">New </w:t>
      </w:r>
      <w:proofErr w:type="spellStart"/>
      <w:r>
        <w:rPr>
          <w:rFonts w:cs="Arial"/>
        </w:rPr>
        <w:t>eTextbook</w:t>
      </w:r>
      <w:proofErr w:type="spellEnd"/>
      <w:r>
        <w:rPr>
          <w:rFonts w:cs="Arial"/>
        </w:rPr>
        <w:t xml:space="preserve">: </w:t>
      </w:r>
      <w:r>
        <w:rPr>
          <w:rFonts w:cs="Arial"/>
          <w:i/>
          <w:iCs/>
        </w:rPr>
        <w:t>A Guide to Composition</w:t>
      </w:r>
    </w:p>
    <w:p w14:paraId="342B8FDE" w14:textId="77777777" w:rsidR="00B154BF" w:rsidRDefault="00B154BF" w:rsidP="00B154BF">
      <w:pPr>
        <w:pStyle w:val="Heading2"/>
        <w:spacing w:line="276" w:lineRule="auto"/>
        <w:rPr>
          <w:rFonts w:eastAsiaTheme="minorHAnsi" w:cstheme="minorBidi"/>
          <w:b w:val="0"/>
          <w:color w:val="auto"/>
          <w:sz w:val="24"/>
          <w:szCs w:val="24"/>
        </w:rPr>
      </w:pPr>
      <w:r w:rsidRPr="00B154BF">
        <w:rPr>
          <w:rFonts w:eastAsiaTheme="minorHAnsi" w:cstheme="minorBidi"/>
          <w:b w:val="0"/>
          <w:color w:val="auto"/>
          <w:sz w:val="24"/>
          <w:szCs w:val="24"/>
        </w:rPr>
        <w:t xml:space="preserve">The Pennsylvania Alliance for Design of Open Textbooks (PA-ADOPT) is pleased to announce the immediate availability of their tenth free and open </w:t>
      </w:r>
      <w:proofErr w:type="spellStart"/>
      <w:r w:rsidRPr="00B154BF">
        <w:rPr>
          <w:rFonts w:eastAsiaTheme="minorHAnsi" w:cstheme="minorBidi"/>
          <w:b w:val="0"/>
          <w:color w:val="auto"/>
          <w:sz w:val="24"/>
          <w:szCs w:val="24"/>
        </w:rPr>
        <w:t>eTextbook</w:t>
      </w:r>
      <w:proofErr w:type="spellEnd"/>
      <w:r w:rsidRPr="00B154BF">
        <w:rPr>
          <w:rFonts w:eastAsiaTheme="minorHAnsi" w:cstheme="minorBidi"/>
          <w:b w:val="0"/>
          <w:color w:val="auto"/>
          <w:sz w:val="24"/>
          <w:szCs w:val="24"/>
        </w:rPr>
        <w:t>: </w:t>
      </w:r>
      <w:hyperlink r:id="rId26" w:tooltip="https://paadopt.org/bookshelf/a-guide-to-composition/" w:history="1">
        <w:r w:rsidRPr="00B154BF">
          <w:rPr>
            <w:rStyle w:val="Hyperlink"/>
            <w:rFonts w:eastAsiaTheme="minorHAnsi" w:cstheme="minorBidi"/>
            <w:b w:val="0"/>
            <w:i/>
            <w:iCs/>
            <w:sz w:val="24"/>
            <w:szCs w:val="24"/>
          </w:rPr>
          <w:t>A Guide to Composition</w:t>
        </w:r>
      </w:hyperlink>
      <w:r w:rsidRPr="00B154BF">
        <w:rPr>
          <w:rFonts w:eastAsiaTheme="minorHAnsi" w:cstheme="minorBidi"/>
          <w:b w:val="0"/>
          <w:color w:val="auto"/>
          <w:sz w:val="24"/>
          <w:szCs w:val="24"/>
        </w:rPr>
        <w:t> by Dr. Sandra Leonard, Associate Professor of English at Kutztown University. For more information, </w:t>
      </w:r>
      <w:hyperlink r:id="rId27" w:tgtFrame="_blank" w:tooltip="https://wcu-tlc.org/etextbook/new-etextbook-a-guide-to-composition/" w:history="1">
        <w:r w:rsidRPr="00B154BF">
          <w:rPr>
            <w:rStyle w:val="Hyperlink"/>
            <w:rFonts w:eastAsiaTheme="minorHAnsi" w:cstheme="minorBidi"/>
            <w:b w:val="0"/>
            <w:sz w:val="24"/>
            <w:szCs w:val="24"/>
          </w:rPr>
          <w:t>check out our blog</w:t>
        </w:r>
      </w:hyperlink>
      <w:r w:rsidRPr="00B154BF">
        <w:rPr>
          <w:rFonts w:eastAsiaTheme="minorHAnsi" w:cstheme="minorBidi"/>
          <w:b w:val="0"/>
          <w:color w:val="auto"/>
          <w:sz w:val="24"/>
          <w:szCs w:val="24"/>
        </w:rPr>
        <w:t>!</w:t>
      </w:r>
    </w:p>
    <w:p w14:paraId="63BD0284" w14:textId="45038C56" w:rsidR="00D83D50" w:rsidRPr="00166B62" w:rsidRDefault="00D83D50" w:rsidP="00B154BF">
      <w:pPr>
        <w:pStyle w:val="Heading2"/>
        <w:spacing w:line="276" w:lineRule="auto"/>
        <w:rPr>
          <w:rFonts w:cs="Arial"/>
        </w:rPr>
      </w:pPr>
      <w:r w:rsidRPr="00166B62">
        <w:rPr>
          <w:rFonts w:cs="Arial"/>
        </w:rPr>
        <w:t xml:space="preserve">Online Faculty Development </w:t>
      </w:r>
      <w:r>
        <w:rPr>
          <w:rFonts w:cs="Arial"/>
        </w:rPr>
        <w:t>Program</w:t>
      </w:r>
    </w:p>
    <w:p w14:paraId="65166CCD" w14:textId="1120CE7D" w:rsidR="00D83D50" w:rsidRPr="00166B62" w:rsidRDefault="00E3745C" w:rsidP="00B154BF">
      <w:pPr>
        <w:spacing w:line="276" w:lineRule="auto"/>
        <w:rPr>
          <w:rFonts w:cs="Arial"/>
          <w:color w:val="212121"/>
        </w:rPr>
      </w:pPr>
      <w:r>
        <w:rPr>
          <w:rFonts w:cs="Arial"/>
          <w:color w:val="000000"/>
        </w:rPr>
        <w:t xml:space="preserve">Need to earn or renew your CAPC distance education credential? Faculty can now self-enroll into the OFD program’s D2L site using the </w:t>
      </w:r>
      <w:hyperlink r:id="rId28" w:history="1">
        <w:r>
          <w:rPr>
            <w:rStyle w:val="Hyperlink"/>
            <w:rFonts w:cs="Arial"/>
          </w:rPr>
          <w:t>Discover feature</w:t>
        </w:r>
      </w:hyperlink>
      <w:r>
        <w:rPr>
          <w:rFonts w:cs="Arial"/>
          <w:color w:val="000000"/>
        </w:rPr>
        <w:t>! Start working whenever it fits your schedule.</w:t>
      </w:r>
    </w:p>
    <w:p w14:paraId="604FBC97" w14:textId="77777777" w:rsidR="00D83D50" w:rsidRPr="00166B62" w:rsidRDefault="00D83D50" w:rsidP="00B154BF">
      <w:pPr>
        <w:pStyle w:val="Heading1"/>
        <w:spacing w:line="276" w:lineRule="auto"/>
        <w:jc w:val="center"/>
        <w:rPr>
          <w:rFonts w:cs="Arial"/>
        </w:rPr>
      </w:pPr>
      <w:r w:rsidRPr="00166B62">
        <w:rPr>
          <w:rFonts w:cs="Arial"/>
        </w:rPr>
        <w:t>Stay Connected</w:t>
      </w:r>
    </w:p>
    <w:p w14:paraId="29266865" w14:textId="28C54148" w:rsidR="00D83D50" w:rsidRPr="00166B62" w:rsidRDefault="00D83D50" w:rsidP="00B154BF">
      <w:pPr>
        <w:pStyle w:val="Heading2"/>
        <w:spacing w:line="276" w:lineRule="auto"/>
        <w:rPr>
          <w:rFonts w:cs="Arial"/>
        </w:rPr>
      </w:pPr>
      <w:r w:rsidRPr="00166B62">
        <w:rPr>
          <w:rFonts w:cs="Arial"/>
        </w:rPr>
        <w:t>Connect with Us</w:t>
      </w:r>
    </w:p>
    <w:p w14:paraId="20ADC3A3" w14:textId="20A9767C" w:rsidR="00355F31" w:rsidRPr="009952F7" w:rsidRDefault="00D83D50" w:rsidP="00B154BF">
      <w:pPr>
        <w:spacing w:line="276" w:lineRule="auto"/>
        <w:rPr>
          <w:rFonts w:cs="Arial"/>
        </w:rPr>
      </w:pPr>
      <w:r w:rsidRPr="00166B62">
        <w:rPr>
          <w:rFonts w:cs="Arial"/>
          <w:color w:val="000000"/>
          <w:shd w:val="clear" w:color="auto" w:fill="FFFFFF"/>
        </w:rPr>
        <w:t>The Teaching and Learning Center is far more than just a newsletter! Our website hosts a variety of</w:t>
      </w:r>
      <w:r w:rsidRPr="00166B62">
        <w:rPr>
          <w:rStyle w:val="apple-converted-space"/>
          <w:rFonts w:cs="Arial"/>
          <w:color w:val="000000"/>
          <w:shd w:val="clear" w:color="auto" w:fill="FFFFFF"/>
        </w:rPr>
        <w:t> </w:t>
      </w:r>
      <w:hyperlink r:id="rId29" w:tgtFrame="_blank" w:tooltip="https://www.wcupa.edu/tlc/teaching-resources.aspx" w:history="1">
        <w:r w:rsidRPr="00166B62">
          <w:rPr>
            <w:rStyle w:val="Hyperlink"/>
            <w:rFonts w:cs="Arial"/>
            <w:color w:val="0078D7"/>
          </w:rPr>
          <w:t>teaching resources</w:t>
        </w:r>
      </w:hyperlink>
      <w:r w:rsidRPr="00166B62">
        <w:rPr>
          <w:rStyle w:val="apple-converted-space"/>
          <w:rFonts w:cs="Arial"/>
          <w:color w:val="000000"/>
          <w:shd w:val="clear" w:color="auto" w:fill="FFFFFF"/>
        </w:rPr>
        <w:t> </w:t>
      </w:r>
      <w:r w:rsidRPr="00166B62">
        <w:rPr>
          <w:rFonts w:cs="Arial"/>
          <w:color w:val="000000"/>
          <w:shd w:val="clear" w:color="auto" w:fill="FFFFFF"/>
        </w:rPr>
        <w:t>and our full</w:t>
      </w:r>
      <w:r w:rsidRPr="00166B62">
        <w:rPr>
          <w:rStyle w:val="apple-converted-space"/>
          <w:rFonts w:cs="Arial"/>
          <w:color w:val="000000"/>
          <w:shd w:val="clear" w:color="auto" w:fill="FFFFFF"/>
        </w:rPr>
        <w:t> </w:t>
      </w:r>
      <w:hyperlink r:id="rId30" w:tgtFrame="_blank" w:tooltip="https://www.wcupa.edu/tlc/events.aspx" w:history="1">
        <w:r w:rsidRPr="00166B62">
          <w:rPr>
            <w:rStyle w:val="Hyperlink"/>
            <w:rFonts w:cs="Arial"/>
            <w:color w:val="0078D7"/>
          </w:rPr>
          <w:t>Event Calendar</w:t>
        </w:r>
      </w:hyperlink>
      <w:r w:rsidRPr="00166B62">
        <w:rPr>
          <w:rFonts w:cs="Arial"/>
          <w:color w:val="000000"/>
          <w:shd w:val="clear" w:color="auto" w:fill="FFFFFF"/>
        </w:rPr>
        <w:t>. To get in touch, feel free to</w:t>
      </w:r>
      <w:r w:rsidRPr="00166B62">
        <w:rPr>
          <w:rStyle w:val="apple-converted-space"/>
          <w:rFonts w:cs="Arial"/>
          <w:color w:val="000000"/>
          <w:shd w:val="clear" w:color="auto" w:fill="FFFFFF"/>
        </w:rPr>
        <w:t> </w:t>
      </w:r>
      <w:hyperlink r:id="rId31" w:tgtFrame="_self" w:tooltip="mailto:tlc@wcupa.edu?subject=" w:history="1">
        <w:r w:rsidRPr="00166B62">
          <w:rPr>
            <w:rStyle w:val="Hyperlink"/>
            <w:rFonts w:cs="Arial"/>
            <w:color w:val="0078D7"/>
          </w:rPr>
          <w:t>send us an email</w:t>
        </w:r>
      </w:hyperlink>
      <w:r w:rsidRPr="00166B62">
        <w:rPr>
          <w:rFonts w:cs="Arial"/>
          <w:color w:val="000000"/>
          <w:shd w:val="clear" w:color="auto" w:fill="FFFFFF"/>
        </w:rPr>
        <w:t>, or stop by our</w:t>
      </w:r>
      <w:r w:rsidRPr="00166B62">
        <w:rPr>
          <w:rStyle w:val="apple-converted-space"/>
          <w:rFonts w:cs="Arial"/>
          <w:color w:val="000000"/>
          <w:shd w:val="clear" w:color="auto" w:fill="FFFFFF"/>
        </w:rPr>
        <w:t> </w:t>
      </w:r>
      <w:hyperlink r:id="rId32" w:tgtFrame="_blank" w:tooltip="https://www.wcupa.edu/tlc/drop-in.aspx" w:history="1">
        <w:r w:rsidRPr="00166B62">
          <w:rPr>
            <w:rStyle w:val="Hyperlink"/>
            <w:rFonts w:cs="Arial"/>
            <w:color w:val="0078D7"/>
          </w:rPr>
          <w:t>drop-in hours</w:t>
        </w:r>
      </w:hyperlink>
      <w:r w:rsidRPr="00166B62">
        <w:rPr>
          <w:rStyle w:val="apple-converted-space"/>
          <w:rFonts w:cs="Arial"/>
          <w:color w:val="000000"/>
          <w:shd w:val="clear" w:color="auto" w:fill="FFFFFF"/>
        </w:rPr>
        <w:t> </w:t>
      </w:r>
      <w:r w:rsidRPr="00166B62">
        <w:rPr>
          <w:rFonts w:cs="Arial"/>
          <w:color w:val="000000"/>
          <w:shd w:val="clear" w:color="auto" w:fill="FFFFFF"/>
        </w:rPr>
        <w:t>to speak live with one of our designers.</w:t>
      </w:r>
      <w:r w:rsidRPr="00166B62">
        <w:rPr>
          <w:rFonts w:cs="Arial"/>
        </w:rPr>
        <w:t> </w:t>
      </w:r>
    </w:p>
    <w:sectPr w:rsidR="00355F31" w:rsidRPr="00995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1E2"/>
    <w:multiLevelType w:val="multilevel"/>
    <w:tmpl w:val="C3BC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17344"/>
    <w:multiLevelType w:val="hybridMultilevel"/>
    <w:tmpl w:val="9F54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D3DAD"/>
    <w:multiLevelType w:val="hybridMultilevel"/>
    <w:tmpl w:val="D256B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34D62"/>
    <w:multiLevelType w:val="multilevel"/>
    <w:tmpl w:val="EFF8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A244A"/>
    <w:multiLevelType w:val="multilevel"/>
    <w:tmpl w:val="B296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9314C"/>
    <w:multiLevelType w:val="multilevel"/>
    <w:tmpl w:val="E2CEB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6312C8"/>
    <w:multiLevelType w:val="multilevel"/>
    <w:tmpl w:val="5CE09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857960"/>
    <w:multiLevelType w:val="hybridMultilevel"/>
    <w:tmpl w:val="3FE4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62114"/>
    <w:multiLevelType w:val="hybridMultilevel"/>
    <w:tmpl w:val="8CD07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67F99"/>
    <w:multiLevelType w:val="multilevel"/>
    <w:tmpl w:val="EA66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4493E"/>
    <w:multiLevelType w:val="multilevel"/>
    <w:tmpl w:val="1FE2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B85817"/>
    <w:multiLevelType w:val="hybridMultilevel"/>
    <w:tmpl w:val="58F07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E93964"/>
    <w:multiLevelType w:val="hybridMultilevel"/>
    <w:tmpl w:val="D9B47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C17467"/>
    <w:multiLevelType w:val="multilevel"/>
    <w:tmpl w:val="AD0C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0F2AA8"/>
    <w:multiLevelType w:val="multilevel"/>
    <w:tmpl w:val="3F200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8A3022"/>
    <w:multiLevelType w:val="hybridMultilevel"/>
    <w:tmpl w:val="9E0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AE3913"/>
    <w:multiLevelType w:val="hybridMultilevel"/>
    <w:tmpl w:val="7924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815817"/>
    <w:multiLevelType w:val="multilevel"/>
    <w:tmpl w:val="5656A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62786B"/>
    <w:multiLevelType w:val="hybridMultilevel"/>
    <w:tmpl w:val="C8D4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1964FF"/>
    <w:multiLevelType w:val="multilevel"/>
    <w:tmpl w:val="AD10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31726C"/>
    <w:multiLevelType w:val="multilevel"/>
    <w:tmpl w:val="E44C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FD2AF8"/>
    <w:multiLevelType w:val="multilevel"/>
    <w:tmpl w:val="3BD4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FF7A33"/>
    <w:multiLevelType w:val="multilevel"/>
    <w:tmpl w:val="AFD28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C439D7"/>
    <w:multiLevelType w:val="multilevel"/>
    <w:tmpl w:val="42C02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2A5586"/>
    <w:multiLevelType w:val="hybridMultilevel"/>
    <w:tmpl w:val="6E4C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16798E"/>
    <w:multiLevelType w:val="multilevel"/>
    <w:tmpl w:val="3AD0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437224"/>
    <w:multiLevelType w:val="hybridMultilevel"/>
    <w:tmpl w:val="56D22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DF6495"/>
    <w:multiLevelType w:val="multilevel"/>
    <w:tmpl w:val="EFA8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FC39E0"/>
    <w:multiLevelType w:val="hybridMultilevel"/>
    <w:tmpl w:val="F73E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165706">
    <w:abstractNumId w:val="24"/>
  </w:num>
  <w:num w:numId="2" w16cid:durableId="72817923">
    <w:abstractNumId w:val="15"/>
  </w:num>
  <w:num w:numId="3" w16cid:durableId="329870394">
    <w:abstractNumId w:val="11"/>
  </w:num>
  <w:num w:numId="4" w16cid:durableId="1711950422">
    <w:abstractNumId w:val="10"/>
  </w:num>
  <w:num w:numId="5" w16cid:durableId="737633718">
    <w:abstractNumId w:val="16"/>
  </w:num>
  <w:num w:numId="6" w16cid:durableId="758599067">
    <w:abstractNumId w:val="13"/>
  </w:num>
  <w:num w:numId="7" w16cid:durableId="1569921624">
    <w:abstractNumId w:val="18"/>
  </w:num>
  <w:num w:numId="8" w16cid:durableId="646862141">
    <w:abstractNumId w:val="19"/>
  </w:num>
  <w:num w:numId="9" w16cid:durableId="414208219">
    <w:abstractNumId w:val="21"/>
  </w:num>
  <w:num w:numId="10" w16cid:durableId="1402751238">
    <w:abstractNumId w:val="7"/>
  </w:num>
  <w:num w:numId="11" w16cid:durableId="1701929056">
    <w:abstractNumId w:val="9"/>
  </w:num>
  <w:num w:numId="12" w16cid:durableId="1005668636">
    <w:abstractNumId w:val="20"/>
  </w:num>
  <w:num w:numId="13" w16cid:durableId="1298486871">
    <w:abstractNumId w:val="28"/>
  </w:num>
  <w:num w:numId="14" w16cid:durableId="161354220">
    <w:abstractNumId w:val="5"/>
  </w:num>
  <w:num w:numId="15" w16cid:durableId="78601279">
    <w:abstractNumId w:val="8"/>
  </w:num>
  <w:num w:numId="16" w16cid:durableId="1725106590">
    <w:abstractNumId w:val="22"/>
  </w:num>
  <w:num w:numId="17" w16cid:durableId="1573347921">
    <w:abstractNumId w:val="26"/>
  </w:num>
  <w:num w:numId="18" w16cid:durableId="482742411">
    <w:abstractNumId w:val="3"/>
  </w:num>
  <w:num w:numId="19" w16cid:durableId="1897549982">
    <w:abstractNumId w:val="1"/>
  </w:num>
  <w:num w:numId="20" w16cid:durableId="1520120686">
    <w:abstractNumId w:val="14"/>
  </w:num>
  <w:num w:numId="21" w16cid:durableId="285475308">
    <w:abstractNumId w:val="25"/>
  </w:num>
  <w:num w:numId="22" w16cid:durableId="1281180685">
    <w:abstractNumId w:val="23"/>
  </w:num>
  <w:num w:numId="23" w16cid:durableId="1077365892">
    <w:abstractNumId w:val="6"/>
  </w:num>
  <w:num w:numId="24" w16cid:durableId="456528749">
    <w:abstractNumId w:val="0"/>
  </w:num>
  <w:num w:numId="25" w16cid:durableId="1832405148">
    <w:abstractNumId w:val="17"/>
  </w:num>
  <w:num w:numId="26" w16cid:durableId="1980258667">
    <w:abstractNumId w:val="12"/>
  </w:num>
  <w:num w:numId="27" w16cid:durableId="945844333">
    <w:abstractNumId w:val="4"/>
  </w:num>
  <w:num w:numId="28" w16cid:durableId="527529471">
    <w:abstractNumId w:val="27"/>
  </w:num>
  <w:num w:numId="29" w16cid:durableId="492140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50"/>
    <w:rsid w:val="00017ED7"/>
    <w:rsid w:val="0009485D"/>
    <w:rsid w:val="000E36D4"/>
    <w:rsid w:val="001F3DB6"/>
    <w:rsid w:val="002122C8"/>
    <w:rsid w:val="0024294D"/>
    <w:rsid w:val="0024632C"/>
    <w:rsid w:val="00355F31"/>
    <w:rsid w:val="00366148"/>
    <w:rsid w:val="003917C4"/>
    <w:rsid w:val="003A69C3"/>
    <w:rsid w:val="003B5792"/>
    <w:rsid w:val="003F1715"/>
    <w:rsid w:val="00430218"/>
    <w:rsid w:val="0043682A"/>
    <w:rsid w:val="0049691D"/>
    <w:rsid w:val="004A0945"/>
    <w:rsid w:val="004B0E19"/>
    <w:rsid w:val="004B46A3"/>
    <w:rsid w:val="004E0860"/>
    <w:rsid w:val="00506D17"/>
    <w:rsid w:val="0059577D"/>
    <w:rsid w:val="005F0AAC"/>
    <w:rsid w:val="00676307"/>
    <w:rsid w:val="00685BE8"/>
    <w:rsid w:val="006875F0"/>
    <w:rsid w:val="006C7D72"/>
    <w:rsid w:val="006D7C8F"/>
    <w:rsid w:val="006E6FDF"/>
    <w:rsid w:val="006F346B"/>
    <w:rsid w:val="007031F8"/>
    <w:rsid w:val="00707DCB"/>
    <w:rsid w:val="00717D72"/>
    <w:rsid w:val="00721FA2"/>
    <w:rsid w:val="00786878"/>
    <w:rsid w:val="007D1B19"/>
    <w:rsid w:val="007F1A57"/>
    <w:rsid w:val="007F4D15"/>
    <w:rsid w:val="007F627C"/>
    <w:rsid w:val="00886161"/>
    <w:rsid w:val="008C2A8B"/>
    <w:rsid w:val="008C592A"/>
    <w:rsid w:val="00920046"/>
    <w:rsid w:val="00944876"/>
    <w:rsid w:val="00974540"/>
    <w:rsid w:val="009926EF"/>
    <w:rsid w:val="009952F7"/>
    <w:rsid w:val="00A8254C"/>
    <w:rsid w:val="00AD59EF"/>
    <w:rsid w:val="00B154BF"/>
    <w:rsid w:val="00B23762"/>
    <w:rsid w:val="00B27081"/>
    <w:rsid w:val="00B51F28"/>
    <w:rsid w:val="00B62601"/>
    <w:rsid w:val="00B76519"/>
    <w:rsid w:val="00BA02C4"/>
    <w:rsid w:val="00C41BED"/>
    <w:rsid w:val="00C566B1"/>
    <w:rsid w:val="00D326B6"/>
    <w:rsid w:val="00D83D50"/>
    <w:rsid w:val="00D9223F"/>
    <w:rsid w:val="00DE52E5"/>
    <w:rsid w:val="00DF5E07"/>
    <w:rsid w:val="00E010CC"/>
    <w:rsid w:val="00E3745C"/>
    <w:rsid w:val="00E57B5E"/>
    <w:rsid w:val="00EF4975"/>
    <w:rsid w:val="00F00D68"/>
    <w:rsid w:val="00F01573"/>
    <w:rsid w:val="00F25A1B"/>
    <w:rsid w:val="00F3330E"/>
    <w:rsid w:val="00F43AF3"/>
    <w:rsid w:val="00F45315"/>
    <w:rsid w:val="00F55F52"/>
    <w:rsid w:val="00FA6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CFAA"/>
  <w15:chartTrackingRefBased/>
  <w15:docId w15:val="{0ABA0E25-FBDC-DE49-9BEF-846080C7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715"/>
    <w:rPr>
      <w:rFonts w:ascii="Arial" w:hAnsi="Arial"/>
    </w:rPr>
  </w:style>
  <w:style w:type="paragraph" w:styleId="Heading1">
    <w:name w:val="heading 1"/>
    <w:basedOn w:val="Normal"/>
    <w:next w:val="Normal"/>
    <w:link w:val="Heading1Char"/>
    <w:uiPriority w:val="9"/>
    <w:qFormat/>
    <w:rsid w:val="00D83D50"/>
    <w:pPr>
      <w:keepNext/>
      <w:keepLines/>
      <w:spacing w:before="240"/>
      <w:outlineLvl w:val="0"/>
    </w:pPr>
    <w:rPr>
      <w:rFonts w:eastAsiaTheme="majorEastAsia" w:cstheme="majorBidi"/>
      <w:b/>
      <w:color w:val="7030A0"/>
      <w:sz w:val="48"/>
      <w:szCs w:val="32"/>
    </w:rPr>
  </w:style>
  <w:style w:type="paragraph" w:styleId="Heading2">
    <w:name w:val="heading 2"/>
    <w:basedOn w:val="Heading1"/>
    <w:next w:val="Normal"/>
    <w:link w:val="Heading2Char"/>
    <w:uiPriority w:val="9"/>
    <w:unhideWhenUsed/>
    <w:qFormat/>
    <w:rsid w:val="00D83D50"/>
    <w:pPr>
      <w:spacing w:before="40"/>
      <w:outlineLvl w:val="1"/>
    </w:pPr>
    <w:rPr>
      <w:sz w:val="4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D50"/>
    <w:rPr>
      <w:rFonts w:ascii="Arial" w:eastAsiaTheme="majorEastAsia" w:hAnsi="Arial" w:cstheme="majorBidi"/>
      <w:b/>
      <w:color w:val="7030A0"/>
      <w:sz w:val="48"/>
      <w:szCs w:val="32"/>
    </w:rPr>
  </w:style>
  <w:style w:type="character" w:customStyle="1" w:styleId="Heading2Char">
    <w:name w:val="Heading 2 Char"/>
    <w:basedOn w:val="DefaultParagraphFont"/>
    <w:link w:val="Heading2"/>
    <w:uiPriority w:val="9"/>
    <w:rsid w:val="00D83D50"/>
    <w:rPr>
      <w:rFonts w:ascii="Arial" w:eastAsiaTheme="majorEastAsia" w:hAnsi="Arial" w:cstheme="majorBidi"/>
      <w:b/>
      <w:color w:val="7030A0"/>
      <w:sz w:val="40"/>
      <w:szCs w:val="26"/>
    </w:rPr>
  </w:style>
  <w:style w:type="character" w:styleId="Hyperlink">
    <w:name w:val="Hyperlink"/>
    <w:basedOn w:val="DefaultParagraphFont"/>
    <w:uiPriority w:val="99"/>
    <w:unhideWhenUsed/>
    <w:rsid w:val="00D83D50"/>
    <w:rPr>
      <w:color w:val="0563C1" w:themeColor="hyperlink"/>
      <w:u w:val="single"/>
    </w:rPr>
  </w:style>
  <w:style w:type="paragraph" w:styleId="NormalWeb">
    <w:name w:val="Normal (Web)"/>
    <w:basedOn w:val="Normal"/>
    <w:uiPriority w:val="99"/>
    <w:unhideWhenUsed/>
    <w:rsid w:val="00D83D5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83D50"/>
  </w:style>
  <w:style w:type="paragraph" w:customStyle="1" w:styleId="xmsonormal">
    <w:name w:val="xmsonormal"/>
    <w:basedOn w:val="Normal"/>
    <w:rsid w:val="00D83D50"/>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D83D50"/>
    <w:pPr>
      <w:ind w:left="720"/>
      <w:contextualSpacing/>
    </w:pPr>
  </w:style>
  <w:style w:type="character" w:styleId="UnresolvedMention">
    <w:name w:val="Unresolved Mention"/>
    <w:basedOn w:val="DefaultParagraphFont"/>
    <w:uiPriority w:val="99"/>
    <w:semiHidden/>
    <w:unhideWhenUsed/>
    <w:rsid w:val="00A8254C"/>
    <w:rPr>
      <w:color w:val="605E5C"/>
      <w:shd w:val="clear" w:color="auto" w:fill="E1DFDD"/>
    </w:rPr>
  </w:style>
  <w:style w:type="character" w:styleId="Strong">
    <w:name w:val="Strong"/>
    <w:basedOn w:val="DefaultParagraphFont"/>
    <w:uiPriority w:val="22"/>
    <w:qFormat/>
    <w:rsid w:val="00A8254C"/>
    <w:rPr>
      <w:b/>
      <w:bCs/>
    </w:rPr>
  </w:style>
  <w:style w:type="character" w:styleId="FollowedHyperlink">
    <w:name w:val="FollowedHyperlink"/>
    <w:basedOn w:val="DefaultParagraphFont"/>
    <w:uiPriority w:val="99"/>
    <w:semiHidden/>
    <w:unhideWhenUsed/>
    <w:rsid w:val="00786878"/>
    <w:rPr>
      <w:color w:val="954F72" w:themeColor="followedHyperlink"/>
      <w:u w:val="single"/>
    </w:rPr>
  </w:style>
  <w:style w:type="character" w:styleId="SmartLink">
    <w:name w:val="Smart Link"/>
    <w:basedOn w:val="DefaultParagraphFont"/>
    <w:uiPriority w:val="99"/>
    <w:semiHidden/>
    <w:unhideWhenUsed/>
    <w:rsid w:val="00D32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5053">
      <w:bodyDiv w:val="1"/>
      <w:marLeft w:val="0"/>
      <w:marRight w:val="0"/>
      <w:marTop w:val="0"/>
      <w:marBottom w:val="0"/>
      <w:divBdr>
        <w:top w:val="none" w:sz="0" w:space="0" w:color="auto"/>
        <w:left w:val="none" w:sz="0" w:space="0" w:color="auto"/>
        <w:bottom w:val="none" w:sz="0" w:space="0" w:color="auto"/>
        <w:right w:val="none" w:sz="0" w:space="0" w:color="auto"/>
      </w:divBdr>
    </w:div>
    <w:div w:id="48113853">
      <w:bodyDiv w:val="1"/>
      <w:marLeft w:val="0"/>
      <w:marRight w:val="0"/>
      <w:marTop w:val="0"/>
      <w:marBottom w:val="0"/>
      <w:divBdr>
        <w:top w:val="none" w:sz="0" w:space="0" w:color="auto"/>
        <w:left w:val="none" w:sz="0" w:space="0" w:color="auto"/>
        <w:bottom w:val="none" w:sz="0" w:space="0" w:color="auto"/>
        <w:right w:val="none" w:sz="0" w:space="0" w:color="auto"/>
      </w:divBdr>
      <w:divsChild>
        <w:div w:id="1524896786">
          <w:marLeft w:val="0"/>
          <w:marRight w:val="0"/>
          <w:marTop w:val="0"/>
          <w:marBottom w:val="0"/>
          <w:divBdr>
            <w:top w:val="none" w:sz="0" w:space="0" w:color="auto"/>
            <w:left w:val="none" w:sz="0" w:space="0" w:color="auto"/>
            <w:bottom w:val="none" w:sz="0" w:space="0" w:color="auto"/>
            <w:right w:val="none" w:sz="0" w:space="0" w:color="auto"/>
          </w:divBdr>
        </w:div>
      </w:divsChild>
    </w:div>
    <w:div w:id="57017652">
      <w:bodyDiv w:val="1"/>
      <w:marLeft w:val="0"/>
      <w:marRight w:val="0"/>
      <w:marTop w:val="0"/>
      <w:marBottom w:val="0"/>
      <w:divBdr>
        <w:top w:val="none" w:sz="0" w:space="0" w:color="auto"/>
        <w:left w:val="none" w:sz="0" w:space="0" w:color="auto"/>
        <w:bottom w:val="none" w:sz="0" w:space="0" w:color="auto"/>
        <w:right w:val="none" w:sz="0" w:space="0" w:color="auto"/>
      </w:divBdr>
      <w:divsChild>
        <w:div w:id="1542277634">
          <w:marLeft w:val="0"/>
          <w:marRight w:val="0"/>
          <w:marTop w:val="0"/>
          <w:marBottom w:val="0"/>
          <w:divBdr>
            <w:top w:val="none" w:sz="0" w:space="0" w:color="auto"/>
            <w:left w:val="none" w:sz="0" w:space="0" w:color="auto"/>
            <w:bottom w:val="none" w:sz="0" w:space="0" w:color="auto"/>
            <w:right w:val="none" w:sz="0" w:space="0" w:color="auto"/>
          </w:divBdr>
        </w:div>
        <w:div w:id="1422333330">
          <w:marLeft w:val="0"/>
          <w:marRight w:val="0"/>
          <w:marTop w:val="0"/>
          <w:marBottom w:val="0"/>
          <w:divBdr>
            <w:top w:val="none" w:sz="0" w:space="0" w:color="auto"/>
            <w:left w:val="none" w:sz="0" w:space="0" w:color="auto"/>
            <w:bottom w:val="none" w:sz="0" w:space="0" w:color="auto"/>
            <w:right w:val="none" w:sz="0" w:space="0" w:color="auto"/>
          </w:divBdr>
        </w:div>
      </w:divsChild>
    </w:div>
    <w:div w:id="70196209">
      <w:bodyDiv w:val="1"/>
      <w:marLeft w:val="0"/>
      <w:marRight w:val="0"/>
      <w:marTop w:val="0"/>
      <w:marBottom w:val="0"/>
      <w:divBdr>
        <w:top w:val="none" w:sz="0" w:space="0" w:color="auto"/>
        <w:left w:val="none" w:sz="0" w:space="0" w:color="auto"/>
        <w:bottom w:val="none" w:sz="0" w:space="0" w:color="auto"/>
        <w:right w:val="none" w:sz="0" w:space="0" w:color="auto"/>
      </w:divBdr>
    </w:div>
    <w:div w:id="71440159">
      <w:bodyDiv w:val="1"/>
      <w:marLeft w:val="0"/>
      <w:marRight w:val="0"/>
      <w:marTop w:val="0"/>
      <w:marBottom w:val="0"/>
      <w:divBdr>
        <w:top w:val="none" w:sz="0" w:space="0" w:color="auto"/>
        <w:left w:val="none" w:sz="0" w:space="0" w:color="auto"/>
        <w:bottom w:val="none" w:sz="0" w:space="0" w:color="auto"/>
        <w:right w:val="none" w:sz="0" w:space="0" w:color="auto"/>
      </w:divBdr>
    </w:div>
    <w:div w:id="74281707">
      <w:bodyDiv w:val="1"/>
      <w:marLeft w:val="0"/>
      <w:marRight w:val="0"/>
      <w:marTop w:val="0"/>
      <w:marBottom w:val="0"/>
      <w:divBdr>
        <w:top w:val="none" w:sz="0" w:space="0" w:color="auto"/>
        <w:left w:val="none" w:sz="0" w:space="0" w:color="auto"/>
        <w:bottom w:val="none" w:sz="0" w:space="0" w:color="auto"/>
        <w:right w:val="none" w:sz="0" w:space="0" w:color="auto"/>
      </w:divBdr>
    </w:div>
    <w:div w:id="79299430">
      <w:bodyDiv w:val="1"/>
      <w:marLeft w:val="0"/>
      <w:marRight w:val="0"/>
      <w:marTop w:val="0"/>
      <w:marBottom w:val="0"/>
      <w:divBdr>
        <w:top w:val="none" w:sz="0" w:space="0" w:color="auto"/>
        <w:left w:val="none" w:sz="0" w:space="0" w:color="auto"/>
        <w:bottom w:val="none" w:sz="0" w:space="0" w:color="auto"/>
        <w:right w:val="none" w:sz="0" w:space="0" w:color="auto"/>
      </w:divBdr>
    </w:div>
    <w:div w:id="105783672">
      <w:bodyDiv w:val="1"/>
      <w:marLeft w:val="0"/>
      <w:marRight w:val="0"/>
      <w:marTop w:val="0"/>
      <w:marBottom w:val="0"/>
      <w:divBdr>
        <w:top w:val="none" w:sz="0" w:space="0" w:color="auto"/>
        <w:left w:val="none" w:sz="0" w:space="0" w:color="auto"/>
        <w:bottom w:val="none" w:sz="0" w:space="0" w:color="auto"/>
        <w:right w:val="none" w:sz="0" w:space="0" w:color="auto"/>
      </w:divBdr>
    </w:div>
    <w:div w:id="109670396">
      <w:bodyDiv w:val="1"/>
      <w:marLeft w:val="0"/>
      <w:marRight w:val="0"/>
      <w:marTop w:val="0"/>
      <w:marBottom w:val="0"/>
      <w:divBdr>
        <w:top w:val="none" w:sz="0" w:space="0" w:color="auto"/>
        <w:left w:val="none" w:sz="0" w:space="0" w:color="auto"/>
        <w:bottom w:val="none" w:sz="0" w:space="0" w:color="auto"/>
        <w:right w:val="none" w:sz="0" w:space="0" w:color="auto"/>
      </w:divBdr>
    </w:div>
    <w:div w:id="125441364">
      <w:bodyDiv w:val="1"/>
      <w:marLeft w:val="0"/>
      <w:marRight w:val="0"/>
      <w:marTop w:val="0"/>
      <w:marBottom w:val="0"/>
      <w:divBdr>
        <w:top w:val="none" w:sz="0" w:space="0" w:color="auto"/>
        <w:left w:val="none" w:sz="0" w:space="0" w:color="auto"/>
        <w:bottom w:val="none" w:sz="0" w:space="0" w:color="auto"/>
        <w:right w:val="none" w:sz="0" w:space="0" w:color="auto"/>
      </w:divBdr>
    </w:div>
    <w:div w:id="154999309">
      <w:bodyDiv w:val="1"/>
      <w:marLeft w:val="0"/>
      <w:marRight w:val="0"/>
      <w:marTop w:val="0"/>
      <w:marBottom w:val="0"/>
      <w:divBdr>
        <w:top w:val="none" w:sz="0" w:space="0" w:color="auto"/>
        <w:left w:val="none" w:sz="0" w:space="0" w:color="auto"/>
        <w:bottom w:val="none" w:sz="0" w:space="0" w:color="auto"/>
        <w:right w:val="none" w:sz="0" w:space="0" w:color="auto"/>
      </w:divBdr>
      <w:divsChild>
        <w:div w:id="758257686">
          <w:marLeft w:val="0"/>
          <w:marRight w:val="0"/>
          <w:marTop w:val="0"/>
          <w:marBottom w:val="0"/>
          <w:divBdr>
            <w:top w:val="none" w:sz="0" w:space="0" w:color="auto"/>
            <w:left w:val="none" w:sz="0" w:space="0" w:color="auto"/>
            <w:bottom w:val="none" w:sz="0" w:space="0" w:color="auto"/>
            <w:right w:val="none" w:sz="0" w:space="0" w:color="auto"/>
          </w:divBdr>
        </w:div>
      </w:divsChild>
    </w:div>
    <w:div w:id="157353754">
      <w:bodyDiv w:val="1"/>
      <w:marLeft w:val="0"/>
      <w:marRight w:val="0"/>
      <w:marTop w:val="0"/>
      <w:marBottom w:val="0"/>
      <w:divBdr>
        <w:top w:val="none" w:sz="0" w:space="0" w:color="auto"/>
        <w:left w:val="none" w:sz="0" w:space="0" w:color="auto"/>
        <w:bottom w:val="none" w:sz="0" w:space="0" w:color="auto"/>
        <w:right w:val="none" w:sz="0" w:space="0" w:color="auto"/>
      </w:divBdr>
    </w:div>
    <w:div w:id="166485843">
      <w:bodyDiv w:val="1"/>
      <w:marLeft w:val="0"/>
      <w:marRight w:val="0"/>
      <w:marTop w:val="0"/>
      <w:marBottom w:val="0"/>
      <w:divBdr>
        <w:top w:val="none" w:sz="0" w:space="0" w:color="auto"/>
        <w:left w:val="none" w:sz="0" w:space="0" w:color="auto"/>
        <w:bottom w:val="none" w:sz="0" w:space="0" w:color="auto"/>
        <w:right w:val="none" w:sz="0" w:space="0" w:color="auto"/>
      </w:divBdr>
      <w:divsChild>
        <w:div w:id="1283459877">
          <w:marLeft w:val="0"/>
          <w:marRight w:val="0"/>
          <w:marTop w:val="0"/>
          <w:marBottom w:val="0"/>
          <w:divBdr>
            <w:top w:val="none" w:sz="0" w:space="0" w:color="auto"/>
            <w:left w:val="none" w:sz="0" w:space="0" w:color="auto"/>
            <w:bottom w:val="none" w:sz="0" w:space="0" w:color="auto"/>
            <w:right w:val="none" w:sz="0" w:space="0" w:color="auto"/>
          </w:divBdr>
        </w:div>
      </w:divsChild>
    </w:div>
    <w:div w:id="179123505">
      <w:bodyDiv w:val="1"/>
      <w:marLeft w:val="0"/>
      <w:marRight w:val="0"/>
      <w:marTop w:val="0"/>
      <w:marBottom w:val="0"/>
      <w:divBdr>
        <w:top w:val="none" w:sz="0" w:space="0" w:color="auto"/>
        <w:left w:val="none" w:sz="0" w:space="0" w:color="auto"/>
        <w:bottom w:val="none" w:sz="0" w:space="0" w:color="auto"/>
        <w:right w:val="none" w:sz="0" w:space="0" w:color="auto"/>
      </w:divBdr>
    </w:div>
    <w:div w:id="180051718">
      <w:bodyDiv w:val="1"/>
      <w:marLeft w:val="0"/>
      <w:marRight w:val="0"/>
      <w:marTop w:val="0"/>
      <w:marBottom w:val="0"/>
      <w:divBdr>
        <w:top w:val="none" w:sz="0" w:space="0" w:color="auto"/>
        <w:left w:val="none" w:sz="0" w:space="0" w:color="auto"/>
        <w:bottom w:val="none" w:sz="0" w:space="0" w:color="auto"/>
        <w:right w:val="none" w:sz="0" w:space="0" w:color="auto"/>
      </w:divBdr>
    </w:div>
    <w:div w:id="260920236">
      <w:bodyDiv w:val="1"/>
      <w:marLeft w:val="0"/>
      <w:marRight w:val="0"/>
      <w:marTop w:val="0"/>
      <w:marBottom w:val="0"/>
      <w:divBdr>
        <w:top w:val="none" w:sz="0" w:space="0" w:color="auto"/>
        <w:left w:val="none" w:sz="0" w:space="0" w:color="auto"/>
        <w:bottom w:val="none" w:sz="0" w:space="0" w:color="auto"/>
        <w:right w:val="none" w:sz="0" w:space="0" w:color="auto"/>
      </w:divBdr>
    </w:div>
    <w:div w:id="263806010">
      <w:bodyDiv w:val="1"/>
      <w:marLeft w:val="0"/>
      <w:marRight w:val="0"/>
      <w:marTop w:val="0"/>
      <w:marBottom w:val="0"/>
      <w:divBdr>
        <w:top w:val="none" w:sz="0" w:space="0" w:color="auto"/>
        <w:left w:val="none" w:sz="0" w:space="0" w:color="auto"/>
        <w:bottom w:val="none" w:sz="0" w:space="0" w:color="auto"/>
        <w:right w:val="none" w:sz="0" w:space="0" w:color="auto"/>
      </w:divBdr>
    </w:div>
    <w:div w:id="290940907">
      <w:bodyDiv w:val="1"/>
      <w:marLeft w:val="0"/>
      <w:marRight w:val="0"/>
      <w:marTop w:val="0"/>
      <w:marBottom w:val="0"/>
      <w:divBdr>
        <w:top w:val="none" w:sz="0" w:space="0" w:color="auto"/>
        <w:left w:val="none" w:sz="0" w:space="0" w:color="auto"/>
        <w:bottom w:val="none" w:sz="0" w:space="0" w:color="auto"/>
        <w:right w:val="none" w:sz="0" w:space="0" w:color="auto"/>
      </w:divBdr>
    </w:div>
    <w:div w:id="292056242">
      <w:bodyDiv w:val="1"/>
      <w:marLeft w:val="0"/>
      <w:marRight w:val="0"/>
      <w:marTop w:val="0"/>
      <w:marBottom w:val="0"/>
      <w:divBdr>
        <w:top w:val="none" w:sz="0" w:space="0" w:color="auto"/>
        <w:left w:val="none" w:sz="0" w:space="0" w:color="auto"/>
        <w:bottom w:val="none" w:sz="0" w:space="0" w:color="auto"/>
        <w:right w:val="none" w:sz="0" w:space="0" w:color="auto"/>
      </w:divBdr>
    </w:div>
    <w:div w:id="298272110">
      <w:bodyDiv w:val="1"/>
      <w:marLeft w:val="0"/>
      <w:marRight w:val="0"/>
      <w:marTop w:val="0"/>
      <w:marBottom w:val="0"/>
      <w:divBdr>
        <w:top w:val="none" w:sz="0" w:space="0" w:color="auto"/>
        <w:left w:val="none" w:sz="0" w:space="0" w:color="auto"/>
        <w:bottom w:val="none" w:sz="0" w:space="0" w:color="auto"/>
        <w:right w:val="none" w:sz="0" w:space="0" w:color="auto"/>
      </w:divBdr>
      <w:divsChild>
        <w:div w:id="396169067">
          <w:marLeft w:val="0"/>
          <w:marRight w:val="0"/>
          <w:marTop w:val="0"/>
          <w:marBottom w:val="0"/>
          <w:divBdr>
            <w:top w:val="none" w:sz="0" w:space="0" w:color="auto"/>
            <w:left w:val="none" w:sz="0" w:space="0" w:color="auto"/>
            <w:bottom w:val="none" w:sz="0" w:space="0" w:color="auto"/>
            <w:right w:val="none" w:sz="0" w:space="0" w:color="auto"/>
          </w:divBdr>
        </w:div>
      </w:divsChild>
    </w:div>
    <w:div w:id="305622851">
      <w:bodyDiv w:val="1"/>
      <w:marLeft w:val="0"/>
      <w:marRight w:val="0"/>
      <w:marTop w:val="0"/>
      <w:marBottom w:val="0"/>
      <w:divBdr>
        <w:top w:val="none" w:sz="0" w:space="0" w:color="auto"/>
        <w:left w:val="none" w:sz="0" w:space="0" w:color="auto"/>
        <w:bottom w:val="none" w:sz="0" w:space="0" w:color="auto"/>
        <w:right w:val="none" w:sz="0" w:space="0" w:color="auto"/>
      </w:divBdr>
    </w:div>
    <w:div w:id="324629533">
      <w:bodyDiv w:val="1"/>
      <w:marLeft w:val="0"/>
      <w:marRight w:val="0"/>
      <w:marTop w:val="0"/>
      <w:marBottom w:val="0"/>
      <w:divBdr>
        <w:top w:val="none" w:sz="0" w:space="0" w:color="auto"/>
        <w:left w:val="none" w:sz="0" w:space="0" w:color="auto"/>
        <w:bottom w:val="none" w:sz="0" w:space="0" w:color="auto"/>
        <w:right w:val="none" w:sz="0" w:space="0" w:color="auto"/>
      </w:divBdr>
    </w:div>
    <w:div w:id="327444871">
      <w:bodyDiv w:val="1"/>
      <w:marLeft w:val="0"/>
      <w:marRight w:val="0"/>
      <w:marTop w:val="0"/>
      <w:marBottom w:val="0"/>
      <w:divBdr>
        <w:top w:val="none" w:sz="0" w:space="0" w:color="auto"/>
        <w:left w:val="none" w:sz="0" w:space="0" w:color="auto"/>
        <w:bottom w:val="none" w:sz="0" w:space="0" w:color="auto"/>
        <w:right w:val="none" w:sz="0" w:space="0" w:color="auto"/>
      </w:divBdr>
    </w:div>
    <w:div w:id="339506042">
      <w:bodyDiv w:val="1"/>
      <w:marLeft w:val="0"/>
      <w:marRight w:val="0"/>
      <w:marTop w:val="0"/>
      <w:marBottom w:val="0"/>
      <w:divBdr>
        <w:top w:val="none" w:sz="0" w:space="0" w:color="auto"/>
        <w:left w:val="none" w:sz="0" w:space="0" w:color="auto"/>
        <w:bottom w:val="none" w:sz="0" w:space="0" w:color="auto"/>
        <w:right w:val="none" w:sz="0" w:space="0" w:color="auto"/>
      </w:divBdr>
    </w:div>
    <w:div w:id="341710351">
      <w:bodyDiv w:val="1"/>
      <w:marLeft w:val="0"/>
      <w:marRight w:val="0"/>
      <w:marTop w:val="0"/>
      <w:marBottom w:val="0"/>
      <w:divBdr>
        <w:top w:val="none" w:sz="0" w:space="0" w:color="auto"/>
        <w:left w:val="none" w:sz="0" w:space="0" w:color="auto"/>
        <w:bottom w:val="none" w:sz="0" w:space="0" w:color="auto"/>
        <w:right w:val="none" w:sz="0" w:space="0" w:color="auto"/>
      </w:divBdr>
    </w:div>
    <w:div w:id="345252575">
      <w:bodyDiv w:val="1"/>
      <w:marLeft w:val="0"/>
      <w:marRight w:val="0"/>
      <w:marTop w:val="0"/>
      <w:marBottom w:val="0"/>
      <w:divBdr>
        <w:top w:val="none" w:sz="0" w:space="0" w:color="auto"/>
        <w:left w:val="none" w:sz="0" w:space="0" w:color="auto"/>
        <w:bottom w:val="none" w:sz="0" w:space="0" w:color="auto"/>
        <w:right w:val="none" w:sz="0" w:space="0" w:color="auto"/>
      </w:divBdr>
    </w:div>
    <w:div w:id="359402767">
      <w:bodyDiv w:val="1"/>
      <w:marLeft w:val="0"/>
      <w:marRight w:val="0"/>
      <w:marTop w:val="0"/>
      <w:marBottom w:val="0"/>
      <w:divBdr>
        <w:top w:val="none" w:sz="0" w:space="0" w:color="auto"/>
        <w:left w:val="none" w:sz="0" w:space="0" w:color="auto"/>
        <w:bottom w:val="none" w:sz="0" w:space="0" w:color="auto"/>
        <w:right w:val="none" w:sz="0" w:space="0" w:color="auto"/>
      </w:divBdr>
    </w:div>
    <w:div w:id="359622947">
      <w:bodyDiv w:val="1"/>
      <w:marLeft w:val="0"/>
      <w:marRight w:val="0"/>
      <w:marTop w:val="0"/>
      <w:marBottom w:val="0"/>
      <w:divBdr>
        <w:top w:val="none" w:sz="0" w:space="0" w:color="auto"/>
        <w:left w:val="none" w:sz="0" w:space="0" w:color="auto"/>
        <w:bottom w:val="none" w:sz="0" w:space="0" w:color="auto"/>
        <w:right w:val="none" w:sz="0" w:space="0" w:color="auto"/>
      </w:divBdr>
    </w:div>
    <w:div w:id="380785533">
      <w:bodyDiv w:val="1"/>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 w:id="394090761">
      <w:bodyDiv w:val="1"/>
      <w:marLeft w:val="0"/>
      <w:marRight w:val="0"/>
      <w:marTop w:val="0"/>
      <w:marBottom w:val="0"/>
      <w:divBdr>
        <w:top w:val="none" w:sz="0" w:space="0" w:color="auto"/>
        <w:left w:val="none" w:sz="0" w:space="0" w:color="auto"/>
        <w:bottom w:val="none" w:sz="0" w:space="0" w:color="auto"/>
        <w:right w:val="none" w:sz="0" w:space="0" w:color="auto"/>
      </w:divBdr>
    </w:div>
    <w:div w:id="453210651">
      <w:bodyDiv w:val="1"/>
      <w:marLeft w:val="0"/>
      <w:marRight w:val="0"/>
      <w:marTop w:val="0"/>
      <w:marBottom w:val="0"/>
      <w:divBdr>
        <w:top w:val="none" w:sz="0" w:space="0" w:color="auto"/>
        <w:left w:val="none" w:sz="0" w:space="0" w:color="auto"/>
        <w:bottom w:val="none" w:sz="0" w:space="0" w:color="auto"/>
        <w:right w:val="none" w:sz="0" w:space="0" w:color="auto"/>
      </w:divBdr>
      <w:divsChild>
        <w:div w:id="902108486">
          <w:marLeft w:val="0"/>
          <w:marRight w:val="0"/>
          <w:marTop w:val="0"/>
          <w:marBottom w:val="0"/>
          <w:divBdr>
            <w:top w:val="none" w:sz="0" w:space="0" w:color="auto"/>
            <w:left w:val="none" w:sz="0" w:space="0" w:color="auto"/>
            <w:bottom w:val="none" w:sz="0" w:space="0" w:color="auto"/>
            <w:right w:val="none" w:sz="0" w:space="0" w:color="auto"/>
          </w:divBdr>
        </w:div>
      </w:divsChild>
    </w:div>
    <w:div w:id="495269705">
      <w:bodyDiv w:val="1"/>
      <w:marLeft w:val="0"/>
      <w:marRight w:val="0"/>
      <w:marTop w:val="0"/>
      <w:marBottom w:val="0"/>
      <w:divBdr>
        <w:top w:val="none" w:sz="0" w:space="0" w:color="auto"/>
        <w:left w:val="none" w:sz="0" w:space="0" w:color="auto"/>
        <w:bottom w:val="none" w:sz="0" w:space="0" w:color="auto"/>
        <w:right w:val="none" w:sz="0" w:space="0" w:color="auto"/>
      </w:divBdr>
    </w:div>
    <w:div w:id="501549639">
      <w:bodyDiv w:val="1"/>
      <w:marLeft w:val="0"/>
      <w:marRight w:val="0"/>
      <w:marTop w:val="0"/>
      <w:marBottom w:val="0"/>
      <w:divBdr>
        <w:top w:val="none" w:sz="0" w:space="0" w:color="auto"/>
        <w:left w:val="none" w:sz="0" w:space="0" w:color="auto"/>
        <w:bottom w:val="none" w:sz="0" w:space="0" w:color="auto"/>
        <w:right w:val="none" w:sz="0" w:space="0" w:color="auto"/>
      </w:divBdr>
    </w:div>
    <w:div w:id="512844680">
      <w:bodyDiv w:val="1"/>
      <w:marLeft w:val="0"/>
      <w:marRight w:val="0"/>
      <w:marTop w:val="0"/>
      <w:marBottom w:val="0"/>
      <w:divBdr>
        <w:top w:val="none" w:sz="0" w:space="0" w:color="auto"/>
        <w:left w:val="none" w:sz="0" w:space="0" w:color="auto"/>
        <w:bottom w:val="none" w:sz="0" w:space="0" w:color="auto"/>
        <w:right w:val="none" w:sz="0" w:space="0" w:color="auto"/>
      </w:divBdr>
      <w:divsChild>
        <w:div w:id="1292709385">
          <w:marLeft w:val="0"/>
          <w:marRight w:val="0"/>
          <w:marTop w:val="0"/>
          <w:marBottom w:val="0"/>
          <w:divBdr>
            <w:top w:val="none" w:sz="0" w:space="0" w:color="auto"/>
            <w:left w:val="none" w:sz="0" w:space="0" w:color="auto"/>
            <w:bottom w:val="none" w:sz="0" w:space="0" w:color="auto"/>
            <w:right w:val="none" w:sz="0" w:space="0" w:color="auto"/>
          </w:divBdr>
        </w:div>
      </w:divsChild>
    </w:div>
    <w:div w:id="533924882">
      <w:bodyDiv w:val="1"/>
      <w:marLeft w:val="0"/>
      <w:marRight w:val="0"/>
      <w:marTop w:val="0"/>
      <w:marBottom w:val="0"/>
      <w:divBdr>
        <w:top w:val="none" w:sz="0" w:space="0" w:color="auto"/>
        <w:left w:val="none" w:sz="0" w:space="0" w:color="auto"/>
        <w:bottom w:val="none" w:sz="0" w:space="0" w:color="auto"/>
        <w:right w:val="none" w:sz="0" w:space="0" w:color="auto"/>
      </w:divBdr>
      <w:divsChild>
        <w:div w:id="1718552093">
          <w:marLeft w:val="0"/>
          <w:marRight w:val="0"/>
          <w:marTop w:val="0"/>
          <w:marBottom w:val="0"/>
          <w:divBdr>
            <w:top w:val="none" w:sz="0" w:space="0" w:color="auto"/>
            <w:left w:val="none" w:sz="0" w:space="0" w:color="auto"/>
            <w:bottom w:val="none" w:sz="0" w:space="0" w:color="auto"/>
            <w:right w:val="none" w:sz="0" w:space="0" w:color="auto"/>
          </w:divBdr>
        </w:div>
      </w:divsChild>
    </w:div>
    <w:div w:id="540672153">
      <w:bodyDiv w:val="1"/>
      <w:marLeft w:val="0"/>
      <w:marRight w:val="0"/>
      <w:marTop w:val="0"/>
      <w:marBottom w:val="0"/>
      <w:divBdr>
        <w:top w:val="none" w:sz="0" w:space="0" w:color="auto"/>
        <w:left w:val="none" w:sz="0" w:space="0" w:color="auto"/>
        <w:bottom w:val="none" w:sz="0" w:space="0" w:color="auto"/>
        <w:right w:val="none" w:sz="0" w:space="0" w:color="auto"/>
      </w:divBdr>
    </w:div>
    <w:div w:id="544870005">
      <w:bodyDiv w:val="1"/>
      <w:marLeft w:val="0"/>
      <w:marRight w:val="0"/>
      <w:marTop w:val="0"/>
      <w:marBottom w:val="0"/>
      <w:divBdr>
        <w:top w:val="none" w:sz="0" w:space="0" w:color="auto"/>
        <w:left w:val="none" w:sz="0" w:space="0" w:color="auto"/>
        <w:bottom w:val="none" w:sz="0" w:space="0" w:color="auto"/>
        <w:right w:val="none" w:sz="0" w:space="0" w:color="auto"/>
      </w:divBdr>
    </w:div>
    <w:div w:id="552235988">
      <w:bodyDiv w:val="1"/>
      <w:marLeft w:val="0"/>
      <w:marRight w:val="0"/>
      <w:marTop w:val="0"/>
      <w:marBottom w:val="0"/>
      <w:divBdr>
        <w:top w:val="none" w:sz="0" w:space="0" w:color="auto"/>
        <w:left w:val="none" w:sz="0" w:space="0" w:color="auto"/>
        <w:bottom w:val="none" w:sz="0" w:space="0" w:color="auto"/>
        <w:right w:val="none" w:sz="0" w:space="0" w:color="auto"/>
      </w:divBdr>
      <w:divsChild>
        <w:div w:id="824202337">
          <w:marLeft w:val="0"/>
          <w:marRight w:val="0"/>
          <w:marTop w:val="0"/>
          <w:marBottom w:val="0"/>
          <w:divBdr>
            <w:top w:val="none" w:sz="0" w:space="0" w:color="auto"/>
            <w:left w:val="none" w:sz="0" w:space="0" w:color="auto"/>
            <w:bottom w:val="none" w:sz="0" w:space="0" w:color="auto"/>
            <w:right w:val="none" w:sz="0" w:space="0" w:color="auto"/>
          </w:divBdr>
        </w:div>
      </w:divsChild>
    </w:div>
    <w:div w:id="571231929">
      <w:bodyDiv w:val="1"/>
      <w:marLeft w:val="0"/>
      <w:marRight w:val="0"/>
      <w:marTop w:val="0"/>
      <w:marBottom w:val="0"/>
      <w:divBdr>
        <w:top w:val="none" w:sz="0" w:space="0" w:color="auto"/>
        <w:left w:val="none" w:sz="0" w:space="0" w:color="auto"/>
        <w:bottom w:val="none" w:sz="0" w:space="0" w:color="auto"/>
        <w:right w:val="none" w:sz="0" w:space="0" w:color="auto"/>
      </w:divBdr>
      <w:divsChild>
        <w:div w:id="815797401">
          <w:marLeft w:val="0"/>
          <w:marRight w:val="0"/>
          <w:marTop w:val="0"/>
          <w:marBottom w:val="0"/>
          <w:divBdr>
            <w:top w:val="none" w:sz="0" w:space="0" w:color="auto"/>
            <w:left w:val="none" w:sz="0" w:space="0" w:color="auto"/>
            <w:bottom w:val="none" w:sz="0" w:space="0" w:color="auto"/>
            <w:right w:val="none" w:sz="0" w:space="0" w:color="auto"/>
          </w:divBdr>
        </w:div>
        <w:div w:id="859782930">
          <w:marLeft w:val="0"/>
          <w:marRight w:val="0"/>
          <w:marTop w:val="0"/>
          <w:marBottom w:val="0"/>
          <w:divBdr>
            <w:top w:val="none" w:sz="0" w:space="0" w:color="auto"/>
            <w:left w:val="none" w:sz="0" w:space="0" w:color="auto"/>
            <w:bottom w:val="none" w:sz="0" w:space="0" w:color="auto"/>
            <w:right w:val="none" w:sz="0" w:space="0" w:color="auto"/>
          </w:divBdr>
        </w:div>
      </w:divsChild>
    </w:div>
    <w:div w:id="623004048">
      <w:bodyDiv w:val="1"/>
      <w:marLeft w:val="0"/>
      <w:marRight w:val="0"/>
      <w:marTop w:val="0"/>
      <w:marBottom w:val="0"/>
      <w:divBdr>
        <w:top w:val="none" w:sz="0" w:space="0" w:color="auto"/>
        <w:left w:val="none" w:sz="0" w:space="0" w:color="auto"/>
        <w:bottom w:val="none" w:sz="0" w:space="0" w:color="auto"/>
        <w:right w:val="none" w:sz="0" w:space="0" w:color="auto"/>
      </w:divBdr>
      <w:divsChild>
        <w:div w:id="1315254129">
          <w:marLeft w:val="0"/>
          <w:marRight w:val="0"/>
          <w:marTop w:val="0"/>
          <w:marBottom w:val="0"/>
          <w:divBdr>
            <w:top w:val="none" w:sz="0" w:space="0" w:color="auto"/>
            <w:left w:val="none" w:sz="0" w:space="0" w:color="auto"/>
            <w:bottom w:val="none" w:sz="0" w:space="0" w:color="auto"/>
            <w:right w:val="none" w:sz="0" w:space="0" w:color="auto"/>
          </w:divBdr>
        </w:div>
      </w:divsChild>
    </w:div>
    <w:div w:id="642346071">
      <w:bodyDiv w:val="1"/>
      <w:marLeft w:val="0"/>
      <w:marRight w:val="0"/>
      <w:marTop w:val="0"/>
      <w:marBottom w:val="0"/>
      <w:divBdr>
        <w:top w:val="none" w:sz="0" w:space="0" w:color="auto"/>
        <w:left w:val="none" w:sz="0" w:space="0" w:color="auto"/>
        <w:bottom w:val="none" w:sz="0" w:space="0" w:color="auto"/>
        <w:right w:val="none" w:sz="0" w:space="0" w:color="auto"/>
      </w:divBdr>
    </w:div>
    <w:div w:id="661011780">
      <w:bodyDiv w:val="1"/>
      <w:marLeft w:val="0"/>
      <w:marRight w:val="0"/>
      <w:marTop w:val="0"/>
      <w:marBottom w:val="0"/>
      <w:divBdr>
        <w:top w:val="none" w:sz="0" w:space="0" w:color="auto"/>
        <w:left w:val="none" w:sz="0" w:space="0" w:color="auto"/>
        <w:bottom w:val="none" w:sz="0" w:space="0" w:color="auto"/>
        <w:right w:val="none" w:sz="0" w:space="0" w:color="auto"/>
      </w:divBdr>
      <w:divsChild>
        <w:div w:id="1644849837">
          <w:marLeft w:val="0"/>
          <w:marRight w:val="0"/>
          <w:marTop w:val="0"/>
          <w:marBottom w:val="0"/>
          <w:divBdr>
            <w:top w:val="none" w:sz="0" w:space="0" w:color="auto"/>
            <w:left w:val="none" w:sz="0" w:space="0" w:color="auto"/>
            <w:bottom w:val="none" w:sz="0" w:space="0" w:color="auto"/>
            <w:right w:val="none" w:sz="0" w:space="0" w:color="auto"/>
          </w:divBdr>
        </w:div>
      </w:divsChild>
    </w:div>
    <w:div w:id="661155220">
      <w:bodyDiv w:val="1"/>
      <w:marLeft w:val="0"/>
      <w:marRight w:val="0"/>
      <w:marTop w:val="0"/>
      <w:marBottom w:val="0"/>
      <w:divBdr>
        <w:top w:val="none" w:sz="0" w:space="0" w:color="auto"/>
        <w:left w:val="none" w:sz="0" w:space="0" w:color="auto"/>
        <w:bottom w:val="none" w:sz="0" w:space="0" w:color="auto"/>
        <w:right w:val="none" w:sz="0" w:space="0" w:color="auto"/>
      </w:divBdr>
    </w:div>
    <w:div w:id="667558438">
      <w:bodyDiv w:val="1"/>
      <w:marLeft w:val="0"/>
      <w:marRight w:val="0"/>
      <w:marTop w:val="0"/>
      <w:marBottom w:val="0"/>
      <w:divBdr>
        <w:top w:val="none" w:sz="0" w:space="0" w:color="auto"/>
        <w:left w:val="none" w:sz="0" w:space="0" w:color="auto"/>
        <w:bottom w:val="none" w:sz="0" w:space="0" w:color="auto"/>
        <w:right w:val="none" w:sz="0" w:space="0" w:color="auto"/>
      </w:divBdr>
    </w:div>
    <w:div w:id="668677325">
      <w:bodyDiv w:val="1"/>
      <w:marLeft w:val="0"/>
      <w:marRight w:val="0"/>
      <w:marTop w:val="0"/>
      <w:marBottom w:val="0"/>
      <w:divBdr>
        <w:top w:val="none" w:sz="0" w:space="0" w:color="auto"/>
        <w:left w:val="none" w:sz="0" w:space="0" w:color="auto"/>
        <w:bottom w:val="none" w:sz="0" w:space="0" w:color="auto"/>
        <w:right w:val="none" w:sz="0" w:space="0" w:color="auto"/>
      </w:divBdr>
    </w:div>
    <w:div w:id="692920478">
      <w:bodyDiv w:val="1"/>
      <w:marLeft w:val="0"/>
      <w:marRight w:val="0"/>
      <w:marTop w:val="0"/>
      <w:marBottom w:val="0"/>
      <w:divBdr>
        <w:top w:val="none" w:sz="0" w:space="0" w:color="auto"/>
        <w:left w:val="none" w:sz="0" w:space="0" w:color="auto"/>
        <w:bottom w:val="none" w:sz="0" w:space="0" w:color="auto"/>
        <w:right w:val="none" w:sz="0" w:space="0" w:color="auto"/>
      </w:divBdr>
    </w:div>
    <w:div w:id="713038366">
      <w:bodyDiv w:val="1"/>
      <w:marLeft w:val="0"/>
      <w:marRight w:val="0"/>
      <w:marTop w:val="0"/>
      <w:marBottom w:val="0"/>
      <w:divBdr>
        <w:top w:val="none" w:sz="0" w:space="0" w:color="auto"/>
        <w:left w:val="none" w:sz="0" w:space="0" w:color="auto"/>
        <w:bottom w:val="none" w:sz="0" w:space="0" w:color="auto"/>
        <w:right w:val="none" w:sz="0" w:space="0" w:color="auto"/>
      </w:divBdr>
    </w:div>
    <w:div w:id="744687774">
      <w:bodyDiv w:val="1"/>
      <w:marLeft w:val="0"/>
      <w:marRight w:val="0"/>
      <w:marTop w:val="0"/>
      <w:marBottom w:val="0"/>
      <w:divBdr>
        <w:top w:val="none" w:sz="0" w:space="0" w:color="auto"/>
        <w:left w:val="none" w:sz="0" w:space="0" w:color="auto"/>
        <w:bottom w:val="none" w:sz="0" w:space="0" w:color="auto"/>
        <w:right w:val="none" w:sz="0" w:space="0" w:color="auto"/>
      </w:divBdr>
    </w:div>
    <w:div w:id="793060891">
      <w:bodyDiv w:val="1"/>
      <w:marLeft w:val="0"/>
      <w:marRight w:val="0"/>
      <w:marTop w:val="0"/>
      <w:marBottom w:val="0"/>
      <w:divBdr>
        <w:top w:val="none" w:sz="0" w:space="0" w:color="auto"/>
        <w:left w:val="none" w:sz="0" w:space="0" w:color="auto"/>
        <w:bottom w:val="none" w:sz="0" w:space="0" w:color="auto"/>
        <w:right w:val="none" w:sz="0" w:space="0" w:color="auto"/>
      </w:divBdr>
    </w:div>
    <w:div w:id="798257520">
      <w:bodyDiv w:val="1"/>
      <w:marLeft w:val="0"/>
      <w:marRight w:val="0"/>
      <w:marTop w:val="0"/>
      <w:marBottom w:val="0"/>
      <w:divBdr>
        <w:top w:val="none" w:sz="0" w:space="0" w:color="auto"/>
        <w:left w:val="none" w:sz="0" w:space="0" w:color="auto"/>
        <w:bottom w:val="none" w:sz="0" w:space="0" w:color="auto"/>
        <w:right w:val="none" w:sz="0" w:space="0" w:color="auto"/>
      </w:divBdr>
    </w:div>
    <w:div w:id="873689092">
      <w:bodyDiv w:val="1"/>
      <w:marLeft w:val="0"/>
      <w:marRight w:val="0"/>
      <w:marTop w:val="0"/>
      <w:marBottom w:val="0"/>
      <w:divBdr>
        <w:top w:val="none" w:sz="0" w:space="0" w:color="auto"/>
        <w:left w:val="none" w:sz="0" w:space="0" w:color="auto"/>
        <w:bottom w:val="none" w:sz="0" w:space="0" w:color="auto"/>
        <w:right w:val="none" w:sz="0" w:space="0" w:color="auto"/>
      </w:divBdr>
    </w:div>
    <w:div w:id="875430767">
      <w:bodyDiv w:val="1"/>
      <w:marLeft w:val="0"/>
      <w:marRight w:val="0"/>
      <w:marTop w:val="0"/>
      <w:marBottom w:val="0"/>
      <w:divBdr>
        <w:top w:val="none" w:sz="0" w:space="0" w:color="auto"/>
        <w:left w:val="none" w:sz="0" w:space="0" w:color="auto"/>
        <w:bottom w:val="none" w:sz="0" w:space="0" w:color="auto"/>
        <w:right w:val="none" w:sz="0" w:space="0" w:color="auto"/>
      </w:divBdr>
    </w:div>
    <w:div w:id="900867307">
      <w:bodyDiv w:val="1"/>
      <w:marLeft w:val="0"/>
      <w:marRight w:val="0"/>
      <w:marTop w:val="0"/>
      <w:marBottom w:val="0"/>
      <w:divBdr>
        <w:top w:val="none" w:sz="0" w:space="0" w:color="auto"/>
        <w:left w:val="none" w:sz="0" w:space="0" w:color="auto"/>
        <w:bottom w:val="none" w:sz="0" w:space="0" w:color="auto"/>
        <w:right w:val="none" w:sz="0" w:space="0" w:color="auto"/>
      </w:divBdr>
    </w:div>
    <w:div w:id="908199772">
      <w:bodyDiv w:val="1"/>
      <w:marLeft w:val="0"/>
      <w:marRight w:val="0"/>
      <w:marTop w:val="0"/>
      <w:marBottom w:val="0"/>
      <w:divBdr>
        <w:top w:val="none" w:sz="0" w:space="0" w:color="auto"/>
        <w:left w:val="none" w:sz="0" w:space="0" w:color="auto"/>
        <w:bottom w:val="none" w:sz="0" w:space="0" w:color="auto"/>
        <w:right w:val="none" w:sz="0" w:space="0" w:color="auto"/>
      </w:divBdr>
      <w:divsChild>
        <w:div w:id="1371690258">
          <w:marLeft w:val="0"/>
          <w:marRight w:val="0"/>
          <w:marTop w:val="0"/>
          <w:marBottom w:val="0"/>
          <w:divBdr>
            <w:top w:val="none" w:sz="0" w:space="0" w:color="auto"/>
            <w:left w:val="none" w:sz="0" w:space="0" w:color="auto"/>
            <w:bottom w:val="none" w:sz="0" w:space="0" w:color="auto"/>
            <w:right w:val="none" w:sz="0" w:space="0" w:color="auto"/>
          </w:divBdr>
        </w:div>
      </w:divsChild>
    </w:div>
    <w:div w:id="913852182">
      <w:bodyDiv w:val="1"/>
      <w:marLeft w:val="0"/>
      <w:marRight w:val="0"/>
      <w:marTop w:val="0"/>
      <w:marBottom w:val="0"/>
      <w:divBdr>
        <w:top w:val="none" w:sz="0" w:space="0" w:color="auto"/>
        <w:left w:val="none" w:sz="0" w:space="0" w:color="auto"/>
        <w:bottom w:val="none" w:sz="0" w:space="0" w:color="auto"/>
        <w:right w:val="none" w:sz="0" w:space="0" w:color="auto"/>
      </w:divBdr>
      <w:divsChild>
        <w:div w:id="65611910">
          <w:marLeft w:val="0"/>
          <w:marRight w:val="0"/>
          <w:marTop w:val="0"/>
          <w:marBottom w:val="0"/>
          <w:divBdr>
            <w:top w:val="none" w:sz="0" w:space="0" w:color="auto"/>
            <w:left w:val="none" w:sz="0" w:space="0" w:color="auto"/>
            <w:bottom w:val="none" w:sz="0" w:space="0" w:color="auto"/>
            <w:right w:val="none" w:sz="0" w:space="0" w:color="auto"/>
          </w:divBdr>
        </w:div>
      </w:divsChild>
    </w:div>
    <w:div w:id="941691713">
      <w:bodyDiv w:val="1"/>
      <w:marLeft w:val="0"/>
      <w:marRight w:val="0"/>
      <w:marTop w:val="0"/>
      <w:marBottom w:val="0"/>
      <w:divBdr>
        <w:top w:val="none" w:sz="0" w:space="0" w:color="auto"/>
        <w:left w:val="none" w:sz="0" w:space="0" w:color="auto"/>
        <w:bottom w:val="none" w:sz="0" w:space="0" w:color="auto"/>
        <w:right w:val="none" w:sz="0" w:space="0" w:color="auto"/>
      </w:divBdr>
      <w:divsChild>
        <w:div w:id="594217873">
          <w:marLeft w:val="0"/>
          <w:marRight w:val="0"/>
          <w:marTop w:val="0"/>
          <w:marBottom w:val="0"/>
          <w:divBdr>
            <w:top w:val="none" w:sz="0" w:space="0" w:color="auto"/>
            <w:left w:val="none" w:sz="0" w:space="0" w:color="auto"/>
            <w:bottom w:val="none" w:sz="0" w:space="0" w:color="auto"/>
            <w:right w:val="none" w:sz="0" w:space="0" w:color="auto"/>
          </w:divBdr>
        </w:div>
      </w:divsChild>
    </w:div>
    <w:div w:id="966349330">
      <w:bodyDiv w:val="1"/>
      <w:marLeft w:val="0"/>
      <w:marRight w:val="0"/>
      <w:marTop w:val="0"/>
      <w:marBottom w:val="0"/>
      <w:divBdr>
        <w:top w:val="none" w:sz="0" w:space="0" w:color="auto"/>
        <w:left w:val="none" w:sz="0" w:space="0" w:color="auto"/>
        <w:bottom w:val="none" w:sz="0" w:space="0" w:color="auto"/>
        <w:right w:val="none" w:sz="0" w:space="0" w:color="auto"/>
      </w:divBdr>
    </w:div>
    <w:div w:id="975600383">
      <w:bodyDiv w:val="1"/>
      <w:marLeft w:val="0"/>
      <w:marRight w:val="0"/>
      <w:marTop w:val="0"/>
      <w:marBottom w:val="0"/>
      <w:divBdr>
        <w:top w:val="none" w:sz="0" w:space="0" w:color="auto"/>
        <w:left w:val="none" w:sz="0" w:space="0" w:color="auto"/>
        <w:bottom w:val="none" w:sz="0" w:space="0" w:color="auto"/>
        <w:right w:val="none" w:sz="0" w:space="0" w:color="auto"/>
      </w:divBdr>
    </w:div>
    <w:div w:id="996155880">
      <w:bodyDiv w:val="1"/>
      <w:marLeft w:val="0"/>
      <w:marRight w:val="0"/>
      <w:marTop w:val="0"/>
      <w:marBottom w:val="0"/>
      <w:divBdr>
        <w:top w:val="none" w:sz="0" w:space="0" w:color="auto"/>
        <w:left w:val="none" w:sz="0" w:space="0" w:color="auto"/>
        <w:bottom w:val="none" w:sz="0" w:space="0" w:color="auto"/>
        <w:right w:val="none" w:sz="0" w:space="0" w:color="auto"/>
      </w:divBdr>
    </w:div>
    <w:div w:id="999190749">
      <w:bodyDiv w:val="1"/>
      <w:marLeft w:val="0"/>
      <w:marRight w:val="0"/>
      <w:marTop w:val="0"/>
      <w:marBottom w:val="0"/>
      <w:divBdr>
        <w:top w:val="none" w:sz="0" w:space="0" w:color="auto"/>
        <w:left w:val="none" w:sz="0" w:space="0" w:color="auto"/>
        <w:bottom w:val="none" w:sz="0" w:space="0" w:color="auto"/>
        <w:right w:val="none" w:sz="0" w:space="0" w:color="auto"/>
      </w:divBdr>
      <w:divsChild>
        <w:div w:id="834610031">
          <w:marLeft w:val="0"/>
          <w:marRight w:val="0"/>
          <w:marTop w:val="0"/>
          <w:marBottom w:val="0"/>
          <w:divBdr>
            <w:top w:val="none" w:sz="0" w:space="0" w:color="auto"/>
            <w:left w:val="none" w:sz="0" w:space="0" w:color="auto"/>
            <w:bottom w:val="none" w:sz="0" w:space="0" w:color="auto"/>
            <w:right w:val="none" w:sz="0" w:space="0" w:color="auto"/>
          </w:divBdr>
          <w:divsChild>
            <w:div w:id="1527670328">
              <w:marLeft w:val="0"/>
              <w:marRight w:val="0"/>
              <w:marTop w:val="0"/>
              <w:marBottom w:val="0"/>
              <w:divBdr>
                <w:top w:val="none" w:sz="0" w:space="0" w:color="auto"/>
                <w:left w:val="none" w:sz="0" w:space="0" w:color="auto"/>
                <w:bottom w:val="none" w:sz="0" w:space="0" w:color="auto"/>
                <w:right w:val="none" w:sz="0" w:space="0" w:color="auto"/>
              </w:divBdr>
            </w:div>
          </w:divsChild>
        </w:div>
        <w:div w:id="1603684131">
          <w:marLeft w:val="0"/>
          <w:marRight w:val="0"/>
          <w:marTop w:val="0"/>
          <w:marBottom w:val="0"/>
          <w:divBdr>
            <w:top w:val="none" w:sz="0" w:space="0" w:color="auto"/>
            <w:left w:val="none" w:sz="0" w:space="0" w:color="auto"/>
            <w:bottom w:val="none" w:sz="0" w:space="0" w:color="auto"/>
            <w:right w:val="none" w:sz="0" w:space="0" w:color="auto"/>
          </w:divBdr>
        </w:div>
        <w:div w:id="2000956511">
          <w:marLeft w:val="0"/>
          <w:marRight w:val="0"/>
          <w:marTop w:val="0"/>
          <w:marBottom w:val="0"/>
          <w:divBdr>
            <w:top w:val="none" w:sz="0" w:space="0" w:color="auto"/>
            <w:left w:val="none" w:sz="0" w:space="0" w:color="auto"/>
            <w:bottom w:val="none" w:sz="0" w:space="0" w:color="auto"/>
            <w:right w:val="none" w:sz="0" w:space="0" w:color="auto"/>
          </w:divBdr>
        </w:div>
        <w:div w:id="794372303">
          <w:marLeft w:val="0"/>
          <w:marRight w:val="0"/>
          <w:marTop w:val="0"/>
          <w:marBottom w:val="0"/>
          <w:divBdr>
            <w:top w:val="none" w:sz="0" w:space="0" w:color="auto"/>
            <w:left w:val="none" w:sz="0" w:space="0" w:color="auto"/>
            <w:bottom w:val="none" w:sz="0" w:space="0" w:color="auto"/>
            <w:right w:val="none" w:sz="0" w:space="0" w:color="auto"/>
          </w:divBdr>
        </w:div>
        <w:div w:id="437723160">
          <w:marLeft w:val="0"/>
          <w:marRight w:val="0"/>
          <w:marTop w:val="0"/>
          <w:marBottom w:val="0"/>
          <w:divBdr>
            <w:top w:val="none" w:sz="0" w:space="0" w:color="auto"/>
            <w:left w:val="none" w:sz="0" w:space="0" w:color="auto"/>
            <w:bottom w:val="none" w:sz="0" w:space="0" w:color="auto"/>
            <w:right w:val="none" w:sz="0" w:space="0" w:color="auto"/>
          </w:divBdr>
        </w:div>
        <w:div w:id="2136561016">
          <w:marLeft w:val="0"/>
          <w:marRight w:val="0"/>
          <w:marTop w:val="0"/>
          <w:marBottom w:val="0"/>
          <w:divBdr>
            <w:top w:val="none" w:sz="0" w:space="0" w:color="auto"/>
            <w:left w:val="none" w:sz="0" w:space="0" w:color="auto"/>
            <w:bottom w:val="none" w:sz="0" w:space="0" w:color="auto"/>
            <w:right w:val="none" w:sz="0" w:space="0" w:color="auto"/>
          </w:divBdr>
        </w:div>
        <w:div w:id="869294780">
          <w:marLeft w:val="0"/>
          <w:marRight w:val="0"/>
          <w:marTop w:val="0"/>
          <w:marBottom w:val="0"/>
          <w:divBdr>
            <w:top w:val="none" w:sz="0" w:space="0" w:color="auto"/>
            <w:left w:val="none" w:sz="0" w:space="0" w:color="auto"/>
            <w:bottom w:val="none" w:sz="0" w:space="0" w:color="auto"/>
            <w:right w:val="none" w:sz="0" w:space="0" w:color="auto"/>
          </w:divBdr>
        </w:div>
        <w:div w:id="353770118">
          <w:marLeft w:val="0"/>
          <w:marRight w:val="0"/>
          <w:marTop w:val="0"/>
          <w:marBottom w:val="0"/>
          <w:divBdr>
            <w:top w:val="none" w:sz="0" w:space="0" w:color="auto"/>
            <w:left w:val="none" w:sz="0" w:space="0" w:color="auto"/>
            <w:bottom w:val="none" w:sz="0" w:space="0" w:color="auto"/>
            <w:right w:val="none" w:sz="0" w:space="0" w:color="auto"/>
          </w:divBdr>
        </w:div>
        <w:div w:id="1189563893">
          <w:marLeft w:val="0"/>
          <w:marRight w:val="0"/>
          <w:marTop w:val="0"/>
          <w:marBottom w:val="0"/>
          <w:divBdr>
            <w:top w:val="none" w:sz="0" w:space="0" w:color="auto"/>
            <w:left w:val="none" w:sz="0" w:space="0" w:color="auto"/>
            <w:bottom w:val="none" w:sz="0" w:space="0" w:color="auto"/>
            <w:right w:val="none" w:sz="0" w:space="0" w:color="auto"/>
          </w:divBdr>
        </w:div>
        <w:div w:id="963121211">
          <w:marLeft w:val="0"/>
          <w:marRight w:val="0"/>
          <w:marTop w:val="0"/>
          <w:marBottom w:val="0"/>
          <w:divBdr>
            <w:top w:val="none" w:sz="0" w:space="0" w:color="auto"/>
            <w:left w:val="none" w:sz="0" w:space="0" w:color="auto"/>
            <w:bottom w:val="none" w:sz="0" w:space="0" w:color="auto"/>
            <w:right w:val="none" w:sz="0" w:space="0" w:color="auto"/>
          </w:divBdr>
        </w:div>
      </w:divsChild>
    </w:div>
    <w:div w:id="1004284054">
      <w:bodyDiv w:val="1"/>
      <w:marLeft w:val="0"/>
      <w:marRight w:val="0"/>
      <w:marTop w:val="0"/>
      <w:marBottom w:val="0"/>
      <w:divBdr>
        <w:top w:val="none" w:sz="0" w:space="0" w:color="auto"/>
        <w:left w:val="none" w:sz="0" w:space="0" w:color="auto"/>
        <w:bottom w:val="none" w:sz="0" w:space="0" w:color="auto"/>
        <w:right w:val="none" w:sz="0" w:space="0" w:color="auto"/>
      </w:divBdr>
    </w:div>
    <w:div w:id="1056471899">
      <w:bodyDiv w:val="1"/>
      <w:marLeft w:val="0"/>
      <w:marRight w:val="0"/>
      <w:marTop w:val="0"/>
      <w:marBottom w:val="0"/>
      <w:divBdr>
        <w:top w:val="none" w:sz="0" w:space="0" w:color="auto"/>
        <w:left w:val="none" w:sz="0" w:space="0" w:color="auto"/>
        <w:bottom w:val="none" w:sz="0" w:space="0" w:color="auto"/>
        <w:right w:val="none" w:sz="0" w:space="0" w:color="auto"/>
      </w:divBdr>
      <w:divsChild>
        <w:div w:id="1062675563">
          <w:marLeft w:val="0"/>
          <w:marRight w:val="0"/>
          <w:marTop w:val="0"/>
          <w:marBottom w:val="0"/>
          <w:divBdr>
            <w:top w:val="none" w:sz="0" w:space="0" w:color="auto"/>
            <w:left w:val="none" w:sz="0" w:space="0" w:color="auto"/>
            <w:bottom w:val="none" w:sz="0" w:space="0" w:color="auto"/>
            <w:right w:val="none" w:sz="0" w:space="0" w:color="auto"/>
          </w:divBdr>
        </w:div>
        <w:div w:id="984896015">
          <w:marLeft w:val="0"/>
          <w:marRight w:val="0"/>
          <w:marTop w:val="0"/>
          <w:marBottom w:val="0"/>
          <w:divBdr>
            <w:top w:val="none" w:sz="0" w:space="0" w:color="auto"/>
            <w:left w:val="none" w:sz="0" w:space="0" w:color="auto"/>
            <w:bottom w:val="none" w:sz="0" w:space="0" w:color="auto"/>
            <w:right w:val="none" w:sz="0" w:space="0" w:color="auto"/>
          </w:divBdr>
        </w:div>
      </w:divsChild>
    </w:div>
    <w:div w:id="1057511285">
      <w:bodyDiv w:val="1"/>
      <w:marLeft w:val="0"/>
      <w:marRight w:val="0"/>
      <w:marTop w:val="0"/>
      <w:marBottom w:val="0"/>
      <w:divBdr>
        <w:top w:val="none" w:sz="0" w:space="0" w:color="auto"/>
        <w:left w:val="none" w:sz="0" w:space="0" w:color="auto"/>
        <w:bottom w:val="none" w:sz="0" w:space="0" w:color="auto"/>
        <w:right w:val="none" w:sz="0" w:space="0" w:color="auto"/>
      </w:divBdr>
    </w:div>
    <w:div w:id="1062798304">
      <w:bodyDiv w:val="1"/>
      <w:marLeft w:val="0"/>
      <w:marRight w:val="0"/>
      <w:marTop w:val="0"/>
      <w:marBottom w:val="0"/>
      <w:divBdr>
        <w:top w:val="none" w:sz="0" w:space="0" w:color="auto"/>
        <w:left w:val="none" w:sz="0" w:space="0" w:color="auto"/>
        <w:bottom w:val="none" w:sz="0" w:space="0" w:color="auto"/>
        <w:right w:val="none" w:sz="0" w:space="0" w:color="auto"/>
      </w:divBdr>
      <w:divsChild>
        <w:div w:id="1706636326">
          <w:marLeft w:val="0"/>
          <w:marRight w:val="0"/>
          <w:marTop w:val="0"/>
          <w:marBottom w:val="0"/>
          <w:divBdr>
            <w:top w:val="none" w:sz="0" w:space="0" w:color="auto"/>
            <w:left w:val="none" w:sz="0" w:space="0" w:color="auto"/>
            <w:bottom w:val="none" w:sz="0" w:space="0" w:color="auto"/>
            <w:right w:val="none" w:sz="0" w:space="0" w:color="auto"/>
          </w:divBdr>
        </w:div>
      </w:divsChild>
    </w:div>
    <w:div w:id="1078480361">
      <w:bodyDiv w:val="1"/>
      <w:marLeft w:val="0"/>
      <w:marRight w:val="0"/>
      <w:marTop w:val="0"/>
      <w:marBottom w:val="0"/>
      <w:divBdr>
        <w:top w:val="none" w:sz="0" w:space="0" w:color="auto"/>
        <w:left w:val="none" w:sz="0" w:space="0" w:color="auto"/>
        <w:bottom w:val="none" w:sz="0" w:space="0" w:color="auto"/>
        <w:right w:val="none" w:sz="0" w:space="0" w:color="auto"/>
      </w:divBdr>
    </w:div>
    <w:div w:id="1106344919">
      <w:bodyDiv w:val="1"/>
      <w:marLeft w:val="0"/>
      <w:marRight w:val="0"/>
      <w:marTop w:val="0"/>
      <w:marBottom w:val="0"/>
      <w:divBdr>
        <w:top w:val="none" w:sz="0" w:space="0" w:color="auto"/>
        <w:left w:val="none" w:sz="0" w:space="0" w:color="auto"/>
        <w:bottom w:val="none" w:sz="0" w:space="0" w:color="auto"/>
        <w:right w:val="none" w:sz="0" w:space="0" w:color="auto"/>
      </w:divBdr>
    </w:div>
    <w:div w:id="1115558797">
      <w:bodyDiv w:val="1"/>
      <w:marLeft w:val="0"/>
      <w:marRight w:val="0"/>
      <w:marTop w:val="0"/>
      <w:marBottom w:val="0"/>
      <w:divBdr>
        <w:top w:val="none" w:sz="0" w:space="0" w:color="auto"/>
        <w:left w:val="none" w:sz="0" w:space="0" w:color="auto"/>
        <w:bottom w:val="none" w:sz="0" w:space="0" w:color="auto"/>
        <w:right w:val="none" w:sz="0" w:space="0" w:color="auto"/>
      </w:divBdr>
    </w:div>
    <w:div w:id="1166357895">
      <w:bodyDiv w:val="1"/>
      <w:marLeft w:val="0"/>
      <w:marRight w:val="0"/>
      <w:marTop w:val="0"/>
      <w:marBottom w:val="0"/>
      <w:divBdr>
        <w:top w:val="none" w:sz="0" w:space="0" w:color="auto"/>
        <w:left w:val="none" w:sz="0" w:space="0" w:color="auto"/>
        <w:bottom w:val="none" w:sz="0" w:space="0" w:color="auto"/>
        <w:right w:val="none" w:sz="0" w:space="0" w:color="auto"/>
      </w:divBdr>
      <w:divsChild>
        <w:div w:id="1754889844">
          <w:marLeft w:val="0"/>
          <w:marRight w:val="0"/>
          <w:marTop w:val="0"/>
          <w:marBottom w:val="0"/>
          <w:divBdr>
            <w:top w:val="none" w:sz="0" w:space="0" w:color="auto"/>
            <w:left w:val="none" w:sz="0" w:space="0" w:color="auto"/>
            <w:bottom w:val="none" w:sz="0" w:space="0" w:color="auto"/>
            <w:right w:val="none" w:sz="0" w:space="0" w:color="auto"/>
          </w:divBdr>
        </w:div>
      </w:divsChild>
    </w:div>
    <w:div w:id="1177769109">
      <w:bodyDiv w:val="1"/>
      <w:marLeft w:val="0"/>
      <w:marRight w:val="0"/>
      <w:marTop w:val="0"/>
      <w:marBottom w:val="0"/>
      <w:divBdr>
        <w:top w:val="none" w:sz="0" w:space="0" w:color="auto"/>
        <w:left w:val="none" w:sz="0" w:space="0" w:color="auto"/>
        <w:bottom w:val="none" w:sz="0" w:space="0" w:color="auto"/>
        <w:right w:val="none" w:sz="0" w:space="0" w:color="auto"/>
      </w:divBdr>
    </w:div>
    <w:div w:id="1188131748">
      <w:bodyDiv w:val="1"/>
      <w:marLeft w:val="0"/>
      <w:marRight w:val="0"/>
      <w:marTop w:val="0"/>
      <w:marBottom w:val="0"/>
      <w:divBdr>
        <w:top w:val="none" w:sz="0" w:space="0" w:color="auto"/>
        <w:left w:val="none" w:sz="0" w:space="0" w:color="auto"/>
        <w:bottom w:val="none" w:sz="0" w:space="0" w:color="auto"/>
        <w:right w:val="none" w:sz="0" w:space="0" w:color="auto"/>
      </w:divBdr>
    </w:div>
    <w:div w:id="1194685260">
      <w:bodyDiv w:val="1"/>
      <w:marLeft w:val="0"/>
      <w:marRight w:val="0"/>
      <w:marTop w:val="0"/>
      <w:marBottom w:val="0"/>
      <w:divBdr>
        <w:top w:val="none" w:sz="0" w:space="0" w:color="auto"/>
        <w:left w:val="none" w:sz="0" w:space="0" w:color="auto"/>
        <w:bottom w:val="none" w:sz="0" w:space="0" w:color="auto"/>
        <w:right w:val="none" w:sz="0" w:space="0" w:color="auto"/>
      </w:divBdr>
    </w:div>
    <w:div w:id="1197818557">
      <w:bodyDiv w:val="1"/>
      <w:marLeft w:val="0"/>
      <w:marRight w:val="0"/>
      <w:marTop w:val="0"/>
      <w:marBottom w:val="0"/>
      <w:divBdr>
        <w:top w:val="none" w:sz="0" w:space="0" w:color="auto"/>
        <w:left w:val="none" w:sz="0" w:space="0" w:color="auto"/>
        <w:bottom w:val="none" w:sz="0" w:space="0" w:color="auto"/>
        <w:right w:val="none" w:sz="0" w:space="0" w:color="auto"/>
      </w:divBdr>
      <w:divsChild>
        <w:div w:id="562256340">
          <w:marLeft w:val="0"/>
          <w:marRight w:val="0"/>
          <w:marTop w:val="0"/>
          <w:marBottom w:val="0"/>
          <w:divBdr>
            <w:top w:val="none" w:sz="0" w:space="0" w:color="auto"/>
            <w:left w:val="none" w:sz="0" w:space="0" w:color="auto"/>
            <w:bottom w:val="none" w:sz="0" w:space="0" w:color="auto"/>
            <w:right w:val="none" w:sz="0" w:space="0" w:color="auto"/>
          </w:divBdr>
          <w:divsChild>
            <w:div w:id="1201670537">
              <w:marLeft w:val="0"/>
              <w:marRight w:val="0"/>
              <w:marTop w:val="0"/>
              <w:marBottom w:val="0"/>
              <w:divBdr>
                <w:top w:val="none" w:sz="0" w:space="0" w:color="auto"/>
                <w:left w:val="none" w:sz="0" w:space="0" w:color="auto"/>
                <w:bottom w:val="none" w:sz="0" w:space="0" w:color="auto"/>
                <w:right w:val="none" w:sz="0" w:space="0" w:color="auto"/>
              </w:divBdr>
            </w:div>
          </w:divsChild>
        </w:div>
        <w:div w:id="790974131">
          <w:marLeft w:val="0"/>
          <w:marRight w:val="0"/>
          <w:marTop w:val="0"/>
          <w:marBottom w:val="0"/>
          <w:divBdr>
            <w:top w:val="none" w:sz="0" w:space="0" w:color="auto"/>
            <w:left w:val="none" w:sz="0" w:space="0" w:color="auto"/>
            <w:bottom w:val="none" w:sz="0" w:space="0" w:color="auto"/>
            <w:right w:val="none" w:sz="0" w:space="0" w:color="auto"/>
          </w:divBdr>
        </w:div>
        <w:div w:id="633560634">
          <w:marLeft w:val="0"/>
          <w:marRight w:val="0"/>
          <w:marTop w:val="0"/>
          <w:marBottom w:val="0"/>
          <w:divBdr>
            <w:top w:val="none" w:sz="0" w:space="0" w:color="auto"/>
            <w:left w:val="none" w:sz="0" w:space="0" w:color="auto"/>
            <w:bottom w:val="none" w:sz="0" w:space="0" w:color="auto"/>
            <w:right w:val="none" w:sz="0" w:space="0" w:color="auto"/>
          </w:divBdr>
        </w:div>
        <w:div w:id="600796543">
          <w:marLeft w:val="0"/>
          <w:marRight w:val="0"/>
          <w:marTop w:val="0"/>
          <w:marBottom w:val="0"/>
          <w:divBdr>
            <w:top w:val="none" w:sz="0" w:space="0" w:color="auto"/>
            <w:left w:val="none" w:sz="0" w:space="0" w:color="auto"/>
            <w:bottom w:val="none" w:sz="0" w:space="0" w:color="auto"/>
            <w:right w:val="none" w:sz="0" w:space="0" w:color="auto"/>
          </w:divBdr>
        </w:div>
        <w:div w:id="1117992295">
          <w:marLeft w:val="0"/>
          <w:marRight w:val="0"/>
          <w:marTop w:val="0"/>
          <w:marBottom w:val="0"/>
          <w:divBdr>
            <w:top w:val="none" w:sz="0" w:space="0" w:color="auto"/>
            <w:left w:val="none" w:sz="0" w:space="0" w:color="auto"/>
            <w:bottom w:val="none" w:sz="0" w:space="0" w:color="auto"/>
            <w:right w:val="none" w:sz="0" w:space="0" w:color="auto"/>
          </w:divBdr>
        </w:div>
        <w:div w:id="1801654208">
          <w:marLeft w:val="0"/>
          <w:marRight w:val="0"/>
          <w:marTop w:val="0"/>
          <w:marBottom w:val="0"/>
          <w:divBdr>
            <w:top w:val="none" w:sz="0" w:space="0" w:color="auto"/>
            <w:left w:val="none" w:sz="0" w:space="0" w:color="auto"/>
            <w:bottom w:val="none" w:sz="0" w:space="0" w:color="auto"/>
            <w:right w:val="none" w:sz="0" w:space="0" w:color="auto"/>
          </w:divBdr>
        </w:div>
        <w:div w:id="1866213401">
          <w:marLeft w:val="0"/>
          <w:marRight w:val="0"/>
          <w:marTop w:val="0"/>
          <w:marBottom w:val="0"/>
          <w:divBdr>
            <w:top w:val="none" w:sz="0" w:space="0" w:color="auto"/>
            <w:left w:val="none" w:sz="0" w:space="0" w:color="auto"/>
            <w:bottom w:val="none" w:sz="0" w:space="0" w:color="auto"/>
            <w:right w:val="none" w:sz="0" w:space="0" w:color="auto"/>
          </w:divBdr>
        </w:div>
        <w:div w:id="1767186308">
          <w:marLeft w:val="0"/>
          <w:marRight w:val="0"/>
          <w:marTop w:val="0"/>
          <w:marBottom w:val="0"/>
          <w:divBdr>
            <w:top w:val="none" w:sz="0" w:space="0" w:color="auto"/>
            <w:left w:val="none" w:sz="0" w:space="0" w:color="auto"/>
            <w:bottom w:val="none" w:sz="0" w:space="0" w:color="auto"/>
            <w:right w:val="none" w:sz="0" w:space="0" w:color="auto"/>
          </w:divBdr>
        </w:div>
        <w:div w:id="145975602">
          <w:marLeft w:val="0"/>
          <w:marRight w:val="0"/>
          <w:marTop w:val="0"/>
          <w:marBottom w:val="0"/>
          <w:divBdr>
            <w:top w:val="none" w:sz="0" w:space="0" w:color="auto"/>
            <w:left w:val="none" w:sz="0" w:space="0" w:color="auto"/>
            <w:bottom w:val="none" w:sz="0" w:space="0" w:color="auto"/>
            <w:right w:val="none" w:sz="0" w:space="0" w:color="auto"/>
          </w:divBdr>
        </w:div>
        <w:div w:id="2142843792">
          <w:marLeft w:val="0"/>
          <w:marRight w:val="0"/>
          <w:marTop w:val="0"/>
          <w:marBottom w:val="0"/>
          <w:divBdr>
            <w:top w:val="none" w:sz="0" w:space="0" w:color="auto"/>
            <w:left w:val="none" w:sz="0" w:space="0" w:color="auto"/>
            <w:bottom w:val="none" w:sz="0" w:space="0" w:color="auto"/>
            <w:right w:val="none" w:sz="0" w:space="0" w:color="auto"/>
          </w:divBdr>
        </w:div>
      </w:divsChild>
    </w:div>
    <w:div w:id="1231386573">
      <w:bodyDiv w:val="1"/>
      <w:marLeft w:val="0"/>
      <w:marRight w:val="0"/>
      <w:marTop w:val="0"/>
      <w:marBottom w:val="0"/>
      <w:divBdr>
        <w:top w:val="none" w:sz="0" w:space="0" w:color="auto"/>
        <w:left w:val="none" w:sz="0" w:space="0" w:color="auto"/>
        <w:bottom w:val="none" w:sz="0" w:space="0" w:color="auto"/>
        <w:right w:val="none" w:sz="0" w:space="0" w:color="auto"/>
      </w:divBdr>
    </w:div>
    <w:div w:id="1249583603">
      <w:bodyDiv w:val="1"/>
      <w:marLeft w:val="0"/>
      <w:marRight w:val="0"/>
      <w:marTop w:val="0"/>
      <w:marBottom w:val="0"/>
      <w:divBdr>
        <w:top w:val="none" w:sz="0" w:space="0" w:color="auto"/>
        <w:left w:val="none" w:sz="0" w:space="0" w:color="auto"/>
        <w:bottom w:val="none" w:sz="0" w:space="0" w:color="auto"/>
        <w:right w:val="none" w:sz="0" w:space="0" w:color="auto"/>
      </w:divBdr>
    </w:div>
    <w:div w:id="1250388146">
      <w:bodyDiv w:val="1"/>
      <w:marLeft w:val="0"/>
      <w:marRight w:val="0"/>
      <w:marTop w:val="0"/>
      <w:marBottom w:val="0"/>
      <w:divBdr>
        <w:top w:val="none" w:sz="0" w:space="0" w:color="auto"/>
        <w:left w:val="none" w:sz="0" w:space="0" w:color="auto"/>
        <w:bottom w:val="none" w:sz="0" w:space="0" w:color="auto"/>
        <w:right w:val="none" w:sz="0" w:space="0" w:color="auto"/>
      </w:divBdr>
    </w:div>
    <w:div w:id="1252858576">
      <w:bodyDiv w:val="1"/>
      <w:marLeft w:val="0"/>
      <w:marRight w:val="0"/>
      <w:marTop w:val="0"/>
      <w:marBottom w:val="0"/>
      <w:divBdr>
        <w:top w:val="none" w:sz="0" w:space="0" w:color="auto"/>
        <w:left w:val="none" w:sz="0" w:space="0" w:color="auto"/>
        <w:bottom w:val="none" w:sz="0" w:space="0" w:color="auto"/>
        <w:right w:val="none" w:sz="0" w:space="0" w:color="auto"/>
      </w:divBdr>
    </w:div>
    <w:div w:id="1289511536">
      <w:bodyDiv w:val="1"/>
      <w:marLeft w:val="0"/>
      <w:marRight w:val="0"/>
      <w:marTop w:val="0"/>
      <w:marBottom w:val="0"/>
      <w:divBdr>
        <w:top w:val="none" w:sz="0" w:space="0" w:color="auto"/>
        <w:left w:val="none" w:sz="0" w:space="0" w:color="auto"/>
        <w:bottom w:val="none" w:sz="0" w:space="0" w:color="auto"/>
        <w:right w:val="none" w:sz="0" w:space="0" w:color="auto"/>
      </w:divBdr>
      <w:divsChild>
        <w:div w:id="438332949">
          <w:marLeft w:val="0"/>
          <w:marRight w:val="0"/>
          <w:marTop w:val="0"/>
          <w:marBottom w:val="0"/>
          <w:divBdr>
            <w:top w:val="none" w:sz="0" w:space="0" w:color="auto"/>
            <w:left w:val="none" w:sz="0" w:space="0" w:color="auto"/>
            <w:bottom w:val="none" w:sz="0" w:space="0" w:color="auto"/>
            <w:right w:val="none" w:sz="0" w:space="0" w:color="auto"/>
          </w:divBdr>
        </w:div>
      </w:divsChild>
    </w:div>
    <w:div w:id="1329015534">
      <w:bodyDiv w:val="1"/>
      <w:marLeft w:val="0"/>
      <w:marRight w:val="0"/>
      <w:marTop w:val="0"/>
      <w:marBottom w:val="0"/>
      <w:divBdr>
        <w:top w:val="none" w:sz="0" w:space="0" w:color="auto"/>
        <w:left w:val="none" w:sz="0" w:space="0" w:color="auto"/>
        <w:bottom w:val="none" w:sz="0" w:space="0" w:color="auto"/>
        <w:right w:val="none" w:sz="0" w:space="0" w:color="auto"/>
      </w:divBdr>
    </w:div>
    <w:div w:id="1337532948">
      <w:bodyDiv w:val="1"/>
      <w:marLeft w:val="0"/>
      <w:marRight w:val="0"/>
      <w:marTop w:val="0"/>
      <w:marBottom w:val="0"/>
      <w:divBdr>
        <w:top w:val="none" w:sz="0" w:space="0" w:color="auto"/>
        <w:left w:val="none" w:sz="0" w:space="0" w:color="auto"/>
        <w:bottom w:val="none" w:sz="0" w:space="0" w:color="auto"/>
        <w:right w:val="none" w:sz="0" w:space="0" w:color="auto"/>
      </w:divBdr>
    </w:div>
    <w:div w:id="1390491361">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414232353">
      <w:bodyDiv w:val="1"/>
      <w:marLeft w:val="0"/>
      <w:marRight w:val="0"/>
      <w:marTop w:val="0"/>
      <w:marBottom w:val="0"/>
      <w:divBdr>
        <w:top w:val="none" w:sz="0" w:space="0" w:color="auto"/>
        <w:left w:val="none" w:sz="0" w:space="0" w:color="auto"/>
        <w:bottom w:val="none" w:sz="0" w:space="0" w:color="auto"/>
        <w:right w:val="none" w:sz="0" w:space="0" w:color="auto"/>
      </w:divBdr>
    </w:div>
    <w:div w:id="1421876466">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48085939">
      <w:bodyDiv w:val="1"/>
      <w:marLeft w:val="0"/>
      <w:marRight w:val="0"/>
      <w:marTop w:val="0"/>
      <w:marBottom w:val="0"/>
      <w:divBdr>
        <w:top w:val="none" w:sz="0" w:space="0" w:color="auto"/>
        <w:left w:val="none" w:sz="0" w:space="0" w:color="auto"/>
        <w:bottom w:val="none" w:sz="0" w:space="0" w:color="auto"/>
        <w:right w:val="none" w:sz="0" w:space="0" w:color="auto"/>
      </w:divBdr>
    </w:div>
    <w:div w:id="1462311105">
      <w:bodyDiv w:val="1"/>
      <w:marLeft w:val="0"/>
      <w:marRight w:val="0"/>
      <w:marTop w:val="0"/>
      <w:marBottom w:val="0"/>
      <w:divBdr>
        <w:top w:val="none" w:sz="0" w:space="0" w:color="auto"/>
        <w:left w:val="none" w:sz="0" w:space="0" w:color="auto"/>
        <w:bottom w:val="none" w:sz="0" w:space="0" w:color="auto"/>
        <w:right w:val="none" w:sz="0" w:space="0" w:color="auto"/>
      </w:divBdr>
    </w:div>
    <w:div w:id="1462845259">
      <w:bodyDiv w:val="1"/>
      <w:marLeft w:val="0"/>
      <w:marRight w:val="0"/>
      <w:marTop w:val="0"/>
      <w:marBottom w:val="0"/>
      <w:divBdr>
        <w:top w:val="none" w:sz="0" w:space="0" w:color="auto"/>
        <w:left w:val="none" w:sz="0" w:space="0" w:color="auto"/>
        <w:bottom w:val="none" w:sz="0" w:space="0" w:color="auto"/>
        <w:right w:val="none" w:sz="0" w:space="0" w:color="auto"/>
      </w:divBdr>
    </w:div>
    <w:div w:id="1492483515">
      <w:bodyDiv w:val="1"/>
      <w:marLeft w:val="0"/>
      <w:marRight w:val="0"/>
      <w:marTop w:val="0"/>
      <w:marBottom w:val="0"/>
      <w:divBdr>
        <w:top w:val="none" w:sz="0" w:space="0" w:color="auto"/>
        <w:left w:val="none" w:sz="0" w:space="0" w:color="auto"/>
        <w:bottom w:val="none" w:sz="0" w:space="0" w:color="auto"/>
        <w:right w:val="none" w:sz="0" w:space="0" w:color="auto"/>
      </w:divBdr>
    </w:div>
    <w:div w:id="1493524450">
      <w:bodyDiv w:val="1"/>
      <w:marLeft w:val="0"/>
      <w:marRight w:val="0"/>
      <w:marTop w:val="0"/>
      <w:marBottom w:val="0"/>
      <w:divBdr>
        <w:top w:val="none" w:sz="0" w:space="0" w:color="auto"/>
        <w:left w:val="none" w:sz="0" w:space="0" w:color="auto"/>
        <w:bottom w:val="none" w:sz="0" w:space="0" w:color="auto"/>
        <w:right w:val="none" w:sz="0" w:space="0" w:color="auto"/>
      </w:divBdr>
    </w:div>
    <w:div w:id="1521700345">
      <w:bodyDiv w:val="1"/>
      <w:marLeft w:val="0"/>
      <w:marRight w:val="0"/>
      <w:marTop w:val="0"/>
      <w:marBottom w:val="0"/>
      <w:divBdr>
        <w:top w:val="none" w:sz="0" w:space="0" w:color="auto"/>
        <w:left w:val="none" w:sz="0" w:space="0" w:color="auto"/>
        <w:bottom w:val="none" w:sz="0" w:space="0" w:color="auto"/>
        <w:right w:val="none" w:sz="0" w:space="0" w:color="auto"/>
      </w:divBdr>
    </w:div>
    <w:div w:id="1523712322">
      <w:bodyDiv w:val="1"/>
      <w:marLeft w:val="0"/>
      <w:marRight w:val="0"/>
      <w:marTop w:val="0"/>
      <w:marBottom w:val="0"/>
      <w:divBdr>
        <w:top w:val="none" w:sz="0" w:space="0" w:color="auto"/>
        <w:left w:val="none" w:sz="0" w:space="0" w:color="auto"/>
        <w:bottom w:val="none" w:sz="0" w:space="0" w:color="auto"/>
        <w:right w:val="none" w:sz="0" w:space="0" w:color="auto"/>
      </w:divBdr>
    </w:div>
    <w:div w:id="1539078985">
      <w:bodyDiv w:val="1"/>
      <w:marLeft w:val="0"/>
      <w:marRight w:val="0"/>
      <w:marTop w:val="0"/>
      <w:marBottom w:val="0"/>
      <w:divBdr>
        <w:top w:val="none" w:sz="0" w:space="0" w:color="auto"/>
        <w:left w:val="none" w:sz="0" w:space="0" w:color="auto"/>
        <w:bottom w:val="none" w:sz="0" w:space="0" w:color="auto"/>
        <w:right w:val="none" w:sz="0" w:space="0" w:color="auto"/>
      </w:divBdr>
    </w:div>
    <w:div w:id="1550678891">
      <w:bodyDiv w:val="1"/>
      <w:marLeft w:val="0"/>
      <w:marRight w:val="0"/>
      <w:marTop w:val="0"/>
      <w:marBottom w:val="0"/>
      <w:divBdr>
        <w:top w:val="none" w:sz="0" w:space="0" w:color="auto"/>
        <w:left w:val="none" w:sz="0" w:space="0" w:color="auto"/>
        <w:bottom w:val="none" w:sz="0" w:space="0" w:color="auto"/>
        <w:right w:val="none" w:sz="0" w:space="0" w:color="auto"/>
      </w:divBdr>
    </w:div>
    <w:div w:id="1555776632">
      <w:bodyDiv w:val="1"/>
      <w:marLeft w:val="0"/>
      <w:marRight w:val="0"/>
      <w:marTop w:val="0"/>
      <w:marBottom w:val="0"/>
      <w:divBdr>
        <w:top w:val="none" w:sz="0" w:space="0" w:color="auto"/>
        <w:left w:val="none" w:sz="0" w:space="0" w:color="auto"/>
        <w:bottom w:val="none" w:sz="0" w:space="0" w:color="auto"/>
        <w:right w:val="none" w:sz="0" w:space="0" w:color="auto"/>
      </w:divBdr>
      <w:divsChild>
        <w:div w:id="289166237">
          <w:marLeft w:val="0"/>
          <w:marRight w:val="0"/>
          <w:marTop w:val="0"/>
          <w:marBottom w:val="0"/>
          <w:divBdr>
            <w:top w:val="none" w:sz="0" w:space="0" w:color="auto"/>
            <w:left w:val="none" w:sz="0" w:space="0" w:color="auto"/>
            <w:bottom w:val="none" w:sz="0" w:space="0" w:color="auto"/>
            <w:right w:val="none" w:sz="0" w:space="0" w:color="auto"/>
          </w:divBdr>
        </w:div>
      </w:divsChild>
    </w:div>
    <w:div w:id="1585652758">
      <w:bodyDiv w:val="1"/>
      <w:marLeft w:val="0"/>
      <w:marRight w:val="0"/>
      <w:marTop w:val="0"/>
      <w:marBottom w:val="0"/>
      <w:divBdr>
        <w:top w:val="none" w:sz="0" w:space="0" w:color="auto"/>
        <w:left w:val="none" w:sz="0" w:space="0" w:color="auto"/>
        <w:bottom w:val="none" w:sz="0" w:space="0" w:color="auto"/>
        <w:right w:val="none" w:sz="0" w:space="0" w:color="auto"/>
      </w:divBdr>
    </w:div>
    <w:div w:id="1590848749">
      <w:bodyDiv w:val="1"/>
      <w:marLeft w:val="0"/>
      <w:marRight w:val="0"/>
      <w:marTop w:val="0"/>
      <w:marBottom w:val="0"/>
      <w:divBdr>
        <w:top w:val="none" w:sz="0" w:space="0" w:color="auto"/>
        <w:left w:val="none" w:sz="0" w:space="0" w:color="auto"/>
        <w:bottom w:val="none" w:sz="0" w:space="0" w:color="auto"/>
        <w:right w:val="none" w:sz="0" w:space="0" w:color="auto"/>
      </w:divBdr>
    </w:div>
    <w:div w:id="1597013528">
      <w:bodyDiv w:val="1"/>
      <w:marLeft w:val="0"/>
      <w:marRight w:val="0"/>
      <w:marTop w:val="0"/>
      <w:marBottom w:val="0"/>
      <w:divBdr>
        <w:top w:val="none" w:sz="0" w:space="0" w:color="auto"/>
        <w:left w:val="none" w:sz="0" w:space="0" w:color="auto"/>
        <w:bottom w:val="none" w:sz="0" w:space="0" w:color="auto"/>
        <w:right w:val="none" w:sz="0" w:space="0" w:color="auto"/>
      </w:divBdr>
    </w:div>
    <w:div w:id="1602445865">
      <w:bodyDiv w:val="1"/>
      <w:marLeft w:val="0"/>
      <w:marRight w:val="0"/>
      <w:marTop w:val="0"/>
      <w:marBottom w:val="0"/>
      <w:divBdr>
        <w:top w:val="none" w:sz="0" w:space="0" w:color="auto"/>
        <w:left w:val="none" w:sz="0" w:space="0" w:color="auto"/>
        <w:bottom w:val="none" w:sz="0" w:space="0" w:color="auto"/>
        <w:right w:val="none" w:sz="0" w:space="0" w:color="auto"/>
      </w:divBdr>
    </w:div>
    <w:div w:id="1634673468">
      <w:bodyDiv w:val="1"/>
      <w:marLeft w:val="0"/>
      <w:marRight w:val="0"/>
      <w:marTop w:val="0"/>
      <w:marBottom w:val="0"/>
      <w:divBdr>
        <w:top w:val="none" w:sz="0" w:space="0" w:color="auto"/>
        <w:left w:val="none" w:sz="0" w:space="0" w:color="auto"/>
        <w:bottom w:val="none" w:sz="0" w:space="0" w:color="auto"/>
        <w:right w:val="none" w:sz="0" w:space="0" w:color="auto"/>
      </w:divBdr>
      <w:divsChild>
        <w:div w:id="316425000">
          <w:marLeft w:val="0"/>
          <w:marRight w:val="0"/>
          <w:marTop w:val="0"/>
          <w:marBottom w:val="0"/>
          <w:divBdr>
            <w:top w:val="none" w:sz="0" w:space="0" w:color="auto"/>
            <w:left w:val="none" w:sz="0" w:space="0" w:color="auto"/>
            <w:bottom w:val="none" w:sz="0" w:space="0" w:color="auto"/>
            <w:right w:val="none" w:sz="0" w:space="0" w:color="auto"/>
          </w:divBdr>
        </w:div>
      </w:divsChild>
    </w:div>
    <w:div w:id="1637643191">
      <w:bodyDiv w:val="1"/>
      <w:marLeft w:val="0"/>
      <w:marRight w:val="0"/>
      <w:marTop w:val="0"/>
      <w:marBottom w:val="0"/>
      <w:divBdr>
        <w:top w:val="none" w:sz="0" w:space="0" w:color="auto"/>
        <w:left w:val="none" w:sz="0" w:space="0" w:color="auto"/>
        <w:bottom w:val="none" w:sz="0" w:space="0" w:color="auto"/>
        <w:right w:val="none" w:sz="0" w:space="0" w:color="auto"/>
      </w:divBdr>
    </w:div>
    <w:div w:id="1661543522">
      <w:bodyDiv w:val="1"/>
      <w:marLeft w:val="0"/>
      <w:marRight w:val="0"/>
      <w:marTop w:val="0"/>
      <w:marBottom w:val="0"/>
      <w:divBdr>
        <w:top w:val="none" w:sz="0" w:space="0" w:color="auto"/>
        <w:left w:val="none" w:sz="0" w:space="0" w:color="auto"/>
        <w:bottom w:val="none" w:sz="0" w:space="0" w:color="auto"/>
        <w:right w:val="none" w:sz="0" w:space="0" w:color="auto"/>
      </w:divBdr>
    </w:div>
    <w:div w:id="1665279834">
      <w:bodyDiv w:val="1"/>
      <w:marLeft w:val="0"/>
      <w:marRight w:val="0"/>
      <w:marTop w:val="0"/>
      <w:marBottom w:val="0"/>
      <w:divBdr>
        <w:top w:val="none" w:sz="0" w:space="0" w:color="auto"/>
        <w:left w:val="none" w:sz="0" w:space="0" w:color="auto"/>
        <w:bottom w:val="none" w:sz="0" w:space="0" w:color="auto"/>
        <w:right w:val="none" w:sz="0" w:space="0" w:color="auto"/>
      </w:divBdr>
      <w:divsChild>
        <w:div w:id="2013141873">
          <w:marLeft w:val="0"/>
          <w:marRight w:val="0"/>
          <w:marTop w:val="0"/>
          <w:marBottom w:val="0"/>
          <w:divBdr>
            <w:top w:val="none" w:sz="0" w:space="0" w:color="auto"/>
            <w:left w:val="none" w:sz="0" w:space="0" w:color="auto"/>
            <w:bottom w:val="none" w:sz="0" w:space="0" w:color="auto"/>
            <w:right w:val="none" w:sz="0" w:space="0" w:color="auto"/>
          </w:divBdr>
          <w:divsChild>
            <w:div w:id="928082727">
              <w:marLeft w:val="0"/>
              <w:marRight w:val="0"/>
              <w:marTop w:val="0"/>
              <w:marBottom w:val="0"/>
              <w:divBdr>
                <w:top w:val="none" w:sz="0" w:space="0" w:color="auto"/>
                <w:left w:val="none" w:sz="0" w:space="0" w:color="auto"/>
                <w:bottom w:val="none" w:sz="0" w:space="0" w:color="auto"/>
                <w:right w:val="none" w:sz="0" w:space="0" w:color="auto"/>
              </w:divBdr>
            </w:div>
          </w:divsChild>
        </w:div>
        <w:div w:id="1621033289">
          <w:marLeft w:val="0"/>
          <w:marRight w:val="0"/>
          <w:marTop w:val="0"/>
          <w:marBottom w:val="0"/>
          <w:divBdr>
            <w:top w:val="none" w:sz="0" w:space="0" w:color="auto"/>
            <w:left w:val="none" w:sz="0" w:space="0" w:color="auto"/>
            <w:bottom w:val="none" w:sz="0" w:space="0" w:color="auto"/>
            <w:right w:val="none" w:sz="0" w:space="0" w:color="auto"/>
          </w:divBdr>
        </w:div>
      </w:divsChild>
    </w:div>
    <w:div w:id="1669013158">
      <w:bodyDiv w:val="1"/>
      <w:marLeft w:val="0"/>
      <w:marRight w:val="0"/>
      <w:marTop w:val="0"/>
      <w:marBottom w:val="0"/>
      <w:divBdr>
        <w:top w:val="none" w:sz="0" w:space="0" w:color="auto"/>
        <w:left w:val="none" w:sz="0" w:space="0" w:color="auto"/>
        <w:bottom w:val="none" w:sz="0" w:space="0" w:color="auto"/>
        <w:right w:val="none" w:sz="0" w:space="0" w:color="auto"/>
      </w:divBdr>
      <w:divsChild>
        <w:div w:id="907955882">
          <w:marLeft w:val="0"/>
          <w:marRight w:val="0"/>
          <w:marTop w:val="0"/>
          <w:marBottom w:val="0"/>
          <w:divBdr>
            <w:top w:val="none" w:sz="0" w:space="0" w:color="auto"/>
            <w:left w:val="none" w:sz="0" w:space="0" w:color="auto"/>
            <w:bottom w:val="none" w:sz="0" w:space="0" w:color="auto"/>
            <w:right w:val="none" w:sz="0" w:space="0" w:color="auto"/>
          </w:divBdr>
        </w:div>
      </w:divsChild>
    </w:div>
    <w:div w:id="1682899806">
      <w:bodyDiv w:val="1"/>
      <w:marLeft w:val="0"/>
      <w:marRight w:val="0"/>
      <w:marTop w:val="0"/>
      <w:marBottom w:val="0"/>
      <w:divBdr>
        <w:top w:val="none" w:sz="0" w:space="0" w:color="auto"/>
        <w:left w:val="none" w:sz="0" w:space="0" w:color="auto"/>
        <w:bottom w:val="none" w:sz="0" w:space="0" w:color="auto"/>
        <w:right w:val="none" w:sz="0" w:space="0" w:color="auto"/>
      </w:divBdr>
    </w:div>
    <w:div w:id="1689865199">
      <w:bodyDiv w:val="1"/>
      <w:marLeft w:val="0"/>
      <w:marRight w:val="0"/>
      <w:marTop w:val="0"/>
      <w:marBottom w:val="0"/>
      <w:divBdr>
        <w:top w:val="none" w:sz="0" w:space="0" w:color="auto"/>
        <w:left w:val="none" w:sz="0" w:space="0" w:color="auto"/>
        <w:bottom w:val="none" w:sz="0" w:space="0" w:color="auto"/>
        <w:right w:val="none" w:sz="0" w:space="0" w:color="auto"/>
      </w:divBdr>
    </w:div>
    <w:div w:id="1690178137">
      <w:bodyDiv w:val="1"/>
      <w:marLeft w:val="0"/>
      <w:marRight w:val="0"/>
      <w:marTop w:val="0"/>
      <w:marBottom w:val="0"/>
      <w:divBdr>
        <w:top w:val="none" w:sz="0" w:space="0" w:color="auto"/>
        <w:left w:val="none" w:sz="0" w:space="0" w:color="auto"/>
        <w:bottom w:val="none" w:sz="0" w:space="0" w:color="auto"/>
        <w:right w:val="none" w:sz="0" w:space="0" w:color="auto"/>
      </w:divBdr>
    </w:div>
    <w:div w:id="1767074483">
      <w:bodyDiv w:val="1"/>
      <w:marLeft w:val="0"/>
      <w:marRight w:val="0"/>
      <w:marTop w:val="0"/>
      <w:marBottom w:val="0"/>
      <w:divBdr>
        <w:top w:val="none" w:sz="0" w:space="0" w:color="auto"/>
        <w:left w:val="none" w:sz="0" w:space="0" w:color="auto"/>
        <w:bottom w:val="none" w:sz="0" w:space="0" w:color="auto"/>
        <w:right w:val="none" w:sz="0" w:space="0" w:color="auto"/>
      </w:divBdr>
    </w:div>
    <w:div w:id="1821724713">
      <w:bodyDiv w:val="1"/>
      <w:marLeft w:val="0"/>
      <w:marRight w:val="0"/>
      <w:marTop w:val="0"/>
      <w:marBottom w:val="0"/>
      <w:divBdr>
        <w:top w:val="none" w:sz="0" w:space="0" w:color="auto"/>
        <w:left w:val="none" w:sz="0" w:space="0" w:color="auto"/>
        <w:bottom w:val="none" w:sz="0" w:space="0" w:color="auto"/>
        <w:right w:val="none" w:sz="0" w:space="0" w:color="auto"/>
      </w:divBdr>
    </w:div>
    <w:div w:id="1837962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7815">
          <w:marLeft w:val="0"/>
          <w:marRight w:val="0"/>
          <w:marTop w:val="0"/>
          <w:marBottom w:val="0"/>
          <w:divBdr>
            <w:top w:val="none" w:sz="0" w:space="0" w:color="auto"/>
            <w:left w:val="none" w:sz="0" w:space="0" w:color="auto"/>
            <w:bottom w:val="none" w:sz="0" w:space="0" w:color="auto"/>
            <w:right w:val="none" w:sz="0" w:space="0" w:color="auto"/>
          </w:divBdr>
        </w:div>
      </w:divsChild>
    </w:div>
    <w:div w:id="1861553576">
      <w:bodyDiv w:val="1"/>
      <w:marLeft w:val="0"/>
      <w:marRight w:val="0"/>
      <w:marTop w:val="0"/>
      <w:marBottom w:val="0"/>
      <w:divBdr>
        <w:top w:val="none" w:sz="0" w:space="0" w:color="auto"/>
        <w:left w:val="none" w:sz="0" w:space="0" w:color="auto"/>
        <w:bottom w:val="none" w:sz="0" w:space="0" w:color="auto"/>
        <w:right w:val="none" w:sz="0" w:space="0" w:color="auto"/>
      </w:divBdr>
    </w:div>
    <w:div w:id="1893535105">
      <w:bodyDiv w:val="1"/>
      <w:marLeft w:val="0"/>
      <w:marRight w:val="0"/>
      <w:marTop w:val="0"/>
      <w:marBottom w:val="0"/>
      <w:divBdr>
        <w:top w:val="none" w:sz="0" w:space="0" w:color="auto"/>
        <w:left w:val="none" w:sz="0" w:space="0" w:color="auto"/>
        <w:bottom w:val="none" w:sz="0" w:space="0" w:color="auto"/>
        <w:right w:val="none" w:sz="0" w:space="0" w:color="auto"/>
      </w:divBdr>
    </w:div>
    <w:div w:id="1894151347">
      <w:bodyDiv w:val="1"/>
      <w:marLeft w:val="0"/>
      <w:marRight w:val="0"/>
      <w:marTop w:val="0"/>
      <w:marBottom w:val="0"/>
      <w:divBdr>
        <w:top w:val="none" w:sz="0" w:space="0" w:color="auto"/>
        <w:left w:val="none" w:sz="0" w:space="0" w:color="auto"/>
        <w:bottom w:val="none" w:sz="0" w:space="0" w:color="auto"/>
        <w:right w:val="none" w:sz="0" w:space="0" w:color="auto"/>
      </w:divBdr>
    </w:div>
    <w:div w:id="1911114353">
      <w:bodyDiv w:val="1"/>
      <w:marLeft w:val="0"/>
      <w:marRight w:val="0"/>
      <w:marTop w:val="0"/>
      <w:marBottom w:val="0"/>
      <w:divBdr>
        <w:top w:val="none" w:sz="0" w:space="0" w:color="auto"/>
        <w:left w:val="none" w:sz="0" w:space="0" w:color="auto"/>
        <w:bottom w:val="none" w:sz="0" w:space="0" w:color="auto"/>
        <w:right w:val="none" w:sz="0" w:space="0" w:color="auto"/>
      </w:divBdr>
    </w:div>
    <w:div w:id="1913540756">
      <w:bodyDiv w:val="1"/>
      <w:marLeft w:val="0"/>
      <w:marRight w:val="0"/>
      <w:marTop w:val="0"/>
      <w:marBottom w:val="0"/>
      <w:divBdr>
        <w:top w:val="none" w:sz="0" w:space="0" w:color="auto"/>
        <w:left w:val="none" w:sz="0" w:space="0" w:color="auto"/>
        <w:bottom w:val="none" w:sz="0" w:space="0" w:color="auto"/>
        <w:right w:val="none" w:sz="0" w:space="0" w:color="auto"/>
      </w:divBdr>
    </w:div>
    <w:div w:id="1925646112">
      <w:bodyDiv w:val="1"/>
      <w:marLeft w:val="0"/>
      <w:marRight w:val="0"/>
      <w:marTop w:val="0"/>
      <w:marBottom w:val="0"/>
      <w:divBdr>
        <w:top w:val="none" w:sz="0" w:space="0" w:color="auto"/>
        <w:left w:val="none" w:sz="0" w:space="0" w:color="auto"/>
        <w:bottom w:val="none" w:sz="0" w:space="0" w:color="auto"/>
        <w:right w:val="none" w:sz="0" w:space="0" w:color="auto"/>
      </w:divBdr>
    </w:div>
    <w:div w:id="1943535723">
      <w:bodyDiv w:val="1"/>
      <w:marLeft w:val="0"/>
      <w:marRight w:val="0"/>
      <w:marTop w:val="0"/>
      <w:marBottom w:val="0"/>
      <w:divBdr>
        <w:top w:val="none" w:sz="0" w:space="0" w:color="auto"/>
        <w:left w:val="none" w:sz="0" w:space="0" w:color="auto"/>
        <w:bottom w:val="none" w:sz="0" w:space="0" w:color="auto"/>
        <w:right w:val="none" w:sz="0" w:space="0" w:color="auto"/>
      </w:divBdr>
      <w:divsChild>
        <w:div w:id="2008166646">
          <w:marLeft w:val="0"/>
          <w:marRight w:val="0"/>
          <w:marTop w:val="0"/>
          <w:marBottom w:val="0"/>
          <w:divBdr>
            <w:top w:val="none" w:sz="0" w:space="0" w:color="auto"/>
            <w:left w:val="none" w:sz="0" w:space="0" w:color="auto"/>
            <w:bottom w:val="none" w:sz="0" w:space="0" w:color="auto"/>
            <w:right w:val="none" w:sz="0" w:space="0" w:color="auto"/>
          </w:divBdr>
        </w:div>
      </w:divsChild>
    </w:div>
    <w:div w:id="1982298252">
      <w:bodyDiv w:val="1"/>
      <w:marLeft w:val="0"/>
      <w:marRight w:val="0"/>
      <w:marTop w:val="0"/>
      <w:marBottom w:val="0"/>
      <w:divBdr>
        <w:top w:val="none" w:sz="0" w:space="0" w:color="auto"/>
        <w:left w:val="none" w:sz="0" w:space="0" w:color="auto"/>
        <w:bottom w:val="none" w:sz="0" w:space="0" w:color="auto"/>
        <w:right w:val="none" w:sz="0" w:space="0" w:color="auto"/>
      </w:divBdr>
    </w:div>
    <w:div w:id="1989745998">
      <w:bodyDiv w:val="1"/>
      <w:marLeft w:val="0"/>
      <w:marRight w:val="0"/>
      <w:marTop w:val="0"/>
      <w:marBottom w:val="0"/>
      <w:divBdr>
        <w:top w:val="none" w:sz="0" w:space="0" w:color="auto"/>
        <w:left w:val="none" w:sz="0" w:space="0" w:color="auto"/>
        <w:bottom w:val="none" w:sz="0" w:space="0" w:color="auto"/>
        <w:right w:val="none" w:sz="0" w:space="0" w:color="auto"/>
      </w:divBdr>
    </w:div>
    <w:div w:id="1997144580">
      <w:bodyDiv w:val="1"/>
      <w:marLeft w:val="0"/>
      <w:marRight w:val="0"/>
      <w:marTop w:val="0"/>
      <w:marBottom w:val="0"/>
      <w:divBdr>
        <w:top w:val="none" w:sz="0" w:space="0" w:color="auto"/>
        <w:left w:val="none" w:sz="0" w:space="0" w:color="auto"/>
        <w:bottom w:val="none" w:sz="0" w:space="0" w:color="auto"/>
        <w:right w:val="none" w:sz="0" w:space="0" w:color="auto"/>
      </w:divBdr>
      <w:divsChild>
        <w:div w:id="1674456791">
          <w:marLeft w:val="0"/>
          <w:marRight w:val="0"/>
          <w:marTop w:val="0"/>
          <w:marBottom w:val="0"/>
          <w:divBdr>
            <w:top w:val="none" w:sz="0" w:space="0" w:color="auto"/>
            <w:left w:val="none" w:sz="0" w:space="0" w:color="auto"/>
            <w:bottom w:val="none" w:sz="0" w:space="0" w:color="auto"/>
            <w:right w:val="none" w:sz="0" w:space="0" w:color="auto"/>
          </w:divBdr>
          <w:divsChild>
            <w:div w:id="1912956982">
              <w:marLeft w:val="0"/>
              <w:marRight w:val="0"/>
              <w:marTop w:val="0"/>
              <w:marBottom w:val="0"/>
              <w:divBdr>
                <w:top w:val="none" w:sz="0" w:space="0" w:color="auto"/>
                <w:left w:val="none" w:sz="0" w:space="0" w:color="auto"/>
                <w:bottom w:val="none" w:sz="0" w:space="0" w:color="auto"/>
                <w:right w:val="none" w:sz="0" w:space="0" w:color="auto"/>
              </w:divBdr>
            </w:div>
          </w:divsChild>
        </w:div>
        <w:div w:id="2069113686">
          <w:marLeft w:val="0"/>
          <w:marRight w:val="0"/>
          <w:marTop w:val="0"/>
          <w:marBottom w:val="0"/>
          <w:divBdr>
            <w:top w:val="none" w:sz="0" w:space="0" w:color="auto"/>
            <w:left w:val="none" w:sz="0" w:space="0" w:color="auto"/>
            <w:bottom w:val="none" w:sz="0" w:space="0" w:color="auto"/>
            <w:right w:val="none" w:sz="0" w:space="0" w:color="auto"/>
          </w:divBdr>
        </w:div>
        <w:div w:id="1365053735">
          <w:marLeft w:val="0"/>
          <w:marRight w:val="0"/>
          <w:marTop w:val="0"/>
          <w:marBottom w:val="0"/>
          <w:divBdr>
            <w:top w:val="none" w:sz="0" w:space="0" w:color="auto"/>
            <w:left w:val="none" w:sz="0" w:space="0" w:color="auto"/>
            <w:bottom w:val="none" w:sz="0" w:space="0" w:color="auto"/>
            <w:right w:val="none" w:sz="0" w:space="0" w:color="auto"/>
          </w:divBdr>
        </w:div>
        <w:div w:id="190151852">
          <w:marLeft w:val="0"/>
          <w:marRight w:val="0"/>
          <w:marTop w:val="0"/>
          <w:marBottom w:val="0"/>
          <w:divBdr>
            <w:top w:val="none" w:sz="0" w:space="0" w:color="auto"/>
            <w:left w:val="none" w:sz="0" w:space="0" w:color="auto"/>
            <w:bottom w:val="none" w:sz="0" w:space="0" w:color="auto"/>
            <w:right w:val="none" w:sz="0" w:space="0" w:color="auto"/>
          </w:divBdr>
        </w:div>
        <w:div w:id="1344749656">
          <w:marLeft w:val="0"/>
          <w:marRight w:val="0"/>
          <w:marTop w:val="0"/>
          <w:marBottom w:val="0"/>
          <w:divBdr>
            <w:top w:val="none" w:sz="0" w:space="0" w:color="auto"/>
            <w:left w:val="none" w:sz="0" w:space="0" w:color="auto"/>
            <w:bottom w:val="none" w:sz="0" w:space="0" w:color="auto"/>
            <w:right w:val="none" w:sz="0" w:space="0" w:color="auto"/>
          </w:divBdr>
        </w:div>
        <w:div w:id="1880820820">
          <w:marLeft w:val="0"/>
          <w:marRight w:val="0"/>
          <w:marTop w:val="0"/>
          <w:marBottom w:val="0"/>
          <w:divBdr>
            <w:top w:val="none" w:sz="0" w:space="0" w:color="auto"/>
            <w:left w:val="none" w:sz="0" w:space="0" w:color="auto"/>
            <w:bottom w:val="none" w:sz="0" w:space="0" w:color="auto"/>
            <w:right w:val="none" w:sz="0" w:space="0" w:color="auto"/>
          </w:divBdr>
        </w:div>
        <w:div w:id="671300327">
          <w:marLeft w:val="0"/>
          <w:marRight w:val="0"/>
          <w:marTop w:val="0"/>
          <w:marBottom w:val="0"/>
          <w:divBdr>
            <w:top w:val="none" w:sz="0" w:space="0" w:color="auto"/>
            <w:left w:val="none" w:sz="0" w:space="0" w:color="auto"/>
            <w:bottom w:val="none" w:sz="0" w:space="0" w:color="auto"/>
            <w:right w:val="none" w:sz="0" w:space="0" w:color="auto"/>
          </w:divBdr>
        </w:div>
        <w:div w:id="1994411421">
          <w:marLeft w:val="0"/>
          <w:marRight w:val="0"/>
          <w:marTop w:val="0"/>
          <w:marBottom w:val="0"/>
          <w:divBdr>
            <w:top w:val="none" w:sz="0" w:space="0" w:color="auto"/>
            <w:left w:val="none" w:sz="0" w:space="0" w:color="auto"/>
            <w:bottom w:val="none" w:sz="0" w:space="0" w:color="auto"/>
            <w:right w:val="none" w:sz="0" w:space="0" w:color="auto"/>
          </w:divBdr>
        </w:div>
        <w:div w:id="1642225013">
          <w:marLeft w:val="0"/>
          <w:marRight w:val="0"/>
          <w:marTop w:val="0"/>
          <w:marBottom w:val="0"/>
          <w:divBdr>
            <w:top w:val="none" w:sz="0" w:space="0" w:color="auto"/>
            <w:left w:val="none" w:sz="0" w:space="0" w:color="auto"/>
            <w:bottom w:val="none" w:sz="0" w:space="0" w:color="auto"/>
            <w:right w:val="none" w:sz="0" w:space="0" w:color="auto"/>
          </w:divBdr>
        </w:div>
        <w:div w:id="1520238980">
          <w:marLeft w:val="0"/>
          <w:marRight w:val="0"/>
          <w:marTop w:val="0"/>
          <w:marBottom w:val="0"/>
          <w:divBdr>
            <w:top w:val="none" w:sz="0" w:space="0" w:color="auto"/>
            <w:left w:val="none" w:sz="0" w:space="0" w:color="auto"/>
            <w:bottom w:val="none" w:sz="0" w:space="0" w:color="auto"/>
            <w:right w:val="none" w:sz="0" w:space="0" w:color="auto"/>
          </w:divBdr>
        </w:div>
      </w:divsChild>
    </w:div>
    <w:div w:id="1997419489">
      <w:bodyDiv w:val="1"/>
      <w:marLeft w:val="0"/>
      <w:marRight w:val="0"/>
      <w:marTop w:val="0"/>
      <w:marBottom w:val="0"/>
      <w:divBdr>
        <w:top w:val="none" w:sz="0" w:space="0" w:color="auto"/>
        <w:left w:val="none" w:sz="0" w:space="0" w:color="auto"/>
        <w:bottom w:val="none" w:sz="0" w:space="0" w:color="auto"/>
        <w:right w:val="none" w:sz="0" w:space="0" w:color="auto"/>
      </w:divBdr>
    </w:div>
    <w:div w:id="2015647178">
      <w:bodyDiv w:val="1"/>
      <w:marLeft w:val="0"/>
      <w:marRight w:val="0"/>
      <w:marTop w:val="0"/>
      <w:marBottom w:val="0"/>
      <w:divBdr>
        <w:top w:val="none" w:sz="0" w:space="0" w:color="auto"/>
        <w:left w:val="none" w:sz="0" w:space="0" w:color="auto"/>
        <w:bottom w:val="none" w:sz="0" w:space="0" w:color="auto"/>
        <w:right w:val="none" w:sz="0" w:space="0" w:color="auto"/>
      </w:divBdr>
    </w:div>
    <w:div w:id="2047828485">
      <w:bodyDiv w:val="1"/>
      <w:marLeft w:val="0"/>
      <w:marRight w:val="0"/>
      <w:marTop w:val="0"/>
      <w:marBottom w:val="0"/>
      <w:divBdr>
        <w:top w:val="none" w:sz="0" w:space="0" w:color="auto"/>
        <w:left w:val="none" w:sz="0" w:space="0" w:color="auto"/>
        <w:bottom w:val="none" w:sz="0" w:space="0" w:color="auto"/>
        <w:right w:val="none" w:sz="0" w:space="0" w:color="auto"/>
      </w:divBdr>
    </w:div>
    <w:div w:id="2066562100">
      <w:bodyDiv w:val="1"/>
      <w:marLeft w:val="0"/>
      <w:marRight w:val="0"/>
      <w:marTop w:val="0"/>
      <w:marBottom w:val="0"/>
      <w:divBdr>
        <w:top w:val="none" w:sz="0" w:space="0" w:color="auto"/>
        <w:left w:val="none" w:sz="0" w:space="0" w:color="auto"/>
        <w:bottom w:val="none" w:sz="0" w:space="0" w:color="auto"/>
        <w:right w:val="none" w:sz="0" w:space="0" w:color="auto"/>
      </w:divBdr>
      <w:divsChild>
        <w:div w:id="1457216535">
          <w:marLeft w:val="0"/>
          <w:marRight w:val="0"/>
          <w:marTop w:val="0"/>
          <w:marBottom w:val="0"/>
          <w:divBdr>
            <w:top w:val="none" w:sz="0" w:space="0" w:color="auto"/>
            <w:left w:val="none" w:sz="0" w:space="0" w:color="auto"/>
            <w:bottom w:val="none" w:sz="0" w:space="0" w:color="auto"/>
            <w:right w:val="none" w:sz="0" w:space="0" w:color="auto"/>
          </w:divBdr>
        </w:div>
      </w:divsChild>
    </w:div>
    <w:div w:id="2066565696">
      <w:bodyDiv w:val="1"/>
      <w:marLeft w:val="0"/>
      <w:marRight w:val="0"/>
      <w:marTop w:val="0"/>
      <w:marBottom w:val="0"/>
      <w:divBdr>
        <w:top w:val="none" w:sz="0" w:space="0" w:color="auto"/>
        <w:left w:val="none" w:sz="0" w:space="0" w:color="auto"/>
        <w:bottom w:val="none" w:sz="0" w:space="0" w:color="auto"/>
        <w:right w:val="none" w:sz="0" w:space="0" w:color="auto"/>
      </w:divBdr>
      <w:divsChild>
        <w:div w:id="1257516037">
          <w:marLeft w:val="0"/>
          <w:marRight w:val="0"/>
          <w:marTop w:val="0"/>
          <w:marBottom w:val="0"/>
          <w:divBdr>
            <w:top w:val="none" w:sz="0" w:space="0" w:color="auto"/>
            <w:left w:val="none" w:sz="0" w:space="0" w:color="auto"/>
            <w:bottom w:val="none" w:sz="0" w:space="0" w:color="auto"/>
            <w:right w:val="none" w:sz="0" w:space="0" w:color="auto"/>
          </w:divBdr>
          <w:divsChild>
            <w:div w:id="1730690571">
              <w:marLeft w:val="0"/>
              <w:marRight w:val="0"/>
              <w:marTop w:val="0"/>
              <w:marBottom w:val="0"/>
              <w:divBdr>
                <w:top w:val="none" w:sz="0" w:space="0" w:color="auto"/>
                <w:left w:val="none" w:sz="0" w:space="0" w:color="auto"/>
                <w:bottom w:val="none" w:sz="0" w:space="0" w:color="auto"/>
                <w:right w:val="none" w:sz="0" w:space="0" w:color="auto"/>
              </w:divBdr>
            </w:div>
          </w:divsChild>
        </w:div>
        <w:div w:id="1242712551">
          <w:marLeft w:val="0"/>
          <w:marRight w:val="0"/>
          <w:marTop w:val="0"/>
          <w:marBottom w:val="0"/>
          <w:divBdr>
            <w:top w:val="none" w:sz="0" w:space="0" w:color="auto"/>
            <w:left w:val="none" w:sz="0" w:space="0" w:color="auto"/>
            <w:bottom w:val="none" w:sz="0" w:space="0" w:color="auto"/>
            <w:right w:val="none" w:sz="0" w:space="0" w:color="auto"/>
          </w:divBdr>
        </w:div>
      </w:divsChild>
    </w:div>
    <w:div w:id="2069954845">
      <w:bodyDiv w:val="1"/>
      <w:marLeft w:val="0"/>
      <w:marRight w:val="0"/>
      <w:marTop w:val="0"/>
      <w:marBottom w:val="0"/>
      <w:divBdr>
        <w:top w:val="none" w:sz="0" w:space="0" w:color="auto"/>
        <w:left w:val="none" w:sz="0" w:space="0" w:color="auto"/>
        <w:bottom w:val="none" w:sz="0" w:space="0" w:color="auto"/>
        <w:right w:val="none" w:sz="0" w:space="0" w:color="auto"/>
      </w:divBdr>
    </w:div>
    <w:div w:id="2078505836">
      <w:bodyDiv w:val="1"/>
      <w:marLeft w:val="0"/>
      <w:marRight w:val="0"/>
      <w:marTop w:val="0"/>
      <w:marBottom w:val="0"/>
      <w:divBdr>
        <w:top w:val="none" w:sz="0" w:space="0" w:color="auto"/>
        <w:left w:val="none" w:sz="0" w:space="0" w:color="auto"/>
        <w:bottom w:val="none" w:sz="0" w:space="0" w:color="auto"/>
        <w:right w:val="none" w:sz="0" w:space="0" w:color="auto"/>
      </w:divBdr>
      <w:divsChild>
        <w:div w:id="1058473040">
          <w:marLeft w:val="0"/>
          <w:marRight w:val="0"/>
          <w:marTop w:val="0"/>
          <w:marBottom w:val="0"/>
          <w:divBdr>
            <w:top w:val="none" w:sz="0" w:space="0" w:color="auto"/>
            <w:left w:val="none" w:sz="0" w:space="0" w:color="auto"/>
            <w:bottom w:val="none" w:sz="0" w:space="0" w:color="auto"/>
            <w:right w:val="none" w:sz="0" w:space="0" w:color="auto"/>
          </w:divBdr>
        </w:div>
      </w:divsChild>
    </w:div>
    <w:div w:id="2079017805">
      <w:bodyDiv w:val="1"/>
      <w:marLeft w:val="0"/>
      <w:marRight w:val="0"/>
      <w:marTop w:val="0"/>
      <w:marBottom w:val="0"/>
      <w:divBdr>
        <w:top w:val="none" w:sz="0" w:space="0" w:color="auto"/>
        <w:left w:val="none" w:sz="0" w:space="0" w:color="auto"/>
        <w:bottom w:val="none" w:sz="0" w:space="0" w:color="auto"/>
        <w:right w:val="none" w:sz="0" w:space="0" w:color="auto"/>
      </w:divBdr>
    </w:div>
    <w:div w:id="21325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smucker@wcupa.edu" TargetMode="External"/><Relationship Id="rId18" Type="http://schemas.openxmlformats.org/officeDocument/2006/relationships/hyperlink" Target="https://wcupa.co1.qualtrics.com/jfe/form/SV_cDdtSuXzG1EijGK" TargetMode="External"/><Relationship Id="rId26" Type="http://schemas.openxmlformats.org/officeDocument/2006/relationships/hyperlink" Target="https://paadopt.org/bookshelf/a-guide-to-composition/" TargetMode="External"/><Relationship Id="rId3" Type="http://schemas.openxmlformats.org/officeDocument/2006/relationships/settings" Target="settings.xml"/><Relationship Id="rId21" Type="http://schemas.openxmlformats.org/officeDocument/2006/relationships/hyperlink" Target="https://wcu-tlc.org/pd/ai-in-action-wcu/" TargetMode="External"/><Relationship Id="rId34" Type="http://schemas.openxmlformats.org/officeDocument/2006/relationships/theme" Target="theme/theme1.xml"/><Relationship Id="rId7" Type="http://schemas.openxmlformats.org/officeDocument/2006/relationships/hyperlink" Target="https://wcu-tlc.org/pd/faculty-success-fellowship/" TargetMode="External"/><Relationship Id="rId12" Type="http://schemas.openxmlformats.org/officeDocument/2006/relationships/hyperlink" Target="https://wcupa.sharepoint.com/:b:/s/AA/ded/ESAqPAmosp5LnL_7nKzK9r8Bhdj2DGHeeoYrboP8zLGNGg?e=TXoDJf" TargetMode="External"/><Relationship Id="rId17" Type="http://schemas.openxmlformats.org/officeDocument/2006/relationships/hyperlink" Target="https://wcu-tlc.org/pd/information-literacy-for-all-designing-inclusive-research-intensive-courses/" TargetMode="External"/><Relationship Id="rId25" Type="http://schemas.openxmlformats.org/officeDocument/2006/relationships/hyperlink" Target="https://wcu-tlc.org/pd/2025-celebration-of-teachin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pantazes@wcupa.edu" TargetMode="External"/><Relationship Id="rId20" Type="http://schemas.openxmlformats.org/officeDocument/2006/relationships/hyperlink" Target="https://us02web.zoom.us/webinar/register/WN_Kbps82ItQDCCeuRnZFURCQ?amp_device_id=cb52a880-bd60-48c6-8fd7-a442020a4ebf" TargetMode="External"/><Relationship Id="rId29" Type="http://schemas.openxmlformats.org/officeDocument/2006/relationships/hyperlink" Target="https://www.wcupa.edu/tlc/teaching-resources.aspx" TargetMode="External"/><Relationship Id="rId1" Type="http://schemas.openxmlformats.org/officeDocument/2006/relationships/numbering" Target="numbering.xml"/><Relationship Id="rId6" Type="http://schemas.openxmlformats.org/officeDocument/2006/relationships/hyperlink" Target="https://www.ncfdd.org/sessions/fspsummer2025" TargetMode="External"/><Relationship Id="rId11" Type="http://schemas.openxmlformats.org/officeDocument/2006/relationships/hyperlink" Target="https://wcu-tlc.org/pd/celt-announces-2025-26-professional-development-award/" TargetMode="External"/><Relationship Id="rId24" Type="http://schemas.openxmlformats.org/officeDocument/2006/relationships/hyperlink" Target="https://rtalbert.org/" TargetMode="External"/><Relationship Id="rId32" Type="http://schemas.openxmlformats.org/officeDocument/2006/relationships/hyperlink" Target="https://www.wcupa.edu/tlc/drop-in.aspx" TargetMode="External"/><Relationship Id="rId5" Type="http://schemas.openxmlformats.org/officeDocument/2006/relationships/image" Target="media/image1.png"/><Relationship Id="rId15" Type="http://schemas.openxmlformats.org/officeDocument/2006/relationships/hyperlink" Target="https://wcupa.co1.qualtrics.com/jfe/form/SV_6A4v7MYGyERH4km" TargetMode="External"/><Relationship Id="rId23" Type="http://schemas.openxmlformats.org/officeDocument/2006/relationships/hyperlink" Target="mailto:tlc@wcupa.edu?subject=" TargetMode="External"/><Relationship Id="rId28" Type="http://schemas.openxmlformats.org/officeDocument/2006/relationships/hyperlink" Target="https://wcupaprod.service-now.com/kb?id=kb_article_view&amp;sysparm_article=KB0010869" TargetMode="External"/><Relationship Id="rId10" Type="http://schemas.openxmlformats.org/officeDocument/2006/relationships/hyperlink" Target="mailto:ccesi@wcupa.edu" TargetMode="External"/><Relationship Id="rId19" Type="http://schemas.openxmlformats.org/officeDocument/2006/relationships/hyperlink" Target="mailto:orsp@wcupa.edu" TargetMode="External"/><Relationship Id="rId31" Type="http://schemas.openxmlformats.org/officeDocument/2006/relationships/hyperlink" Target="mailto:tlc@wcupa.edu?subject=" TargetMode="External"/><Relationship Id="rId4" Type="http://schemas.openxmlformats.org/officeDocument/2006/relationships/webSettings" Target="webSettings.xml"/><Relationship Id="rId9" Type="http://schemas.openxmlformats.org/officeDocument/2006/relationships/hyperlink" Target="https://docs.google.com/forms/d/e/1FAIpQLScmZd0uatflbp-rrVHtOP_jqcN2SiRow7gj5gfTNjcPSE3T-Q/viewform" TargetMode="External"/><Relationship Id="rId14" Type="http://schemas.openxmlformats.org/officeDocument/2006/relationships/hyperlink" Target="https://wcupa.sharepoint.com/:w:/s/AA/ded/ERITppetIi1Ou9WjzeUUzYYBAyJb1k187B0jHAq4onyipg?e=S58CY3" TargetMode="External"/><Relationship Id="rId22" Type="http://schemas.openxmlformats.org/officeDocument/2006/relationships/hyperlink" Target="https://wcupa.co1.qualtrics.com/jfe/form/SV_1YVWtISHaJVHo22" TargetMode="External"/><Relationship Id="rId27" Type="http://schemas.openxmlformats.org/officeDocument/2006/relationships/hyperlink" Target="https://wcu-tlc.org/etextbook/new-etextbook-a-guide-to-composition/" TargetMode="External"/><Relationship Id="rId30" Type="http://schemas.openxmlformats.org/officeDocument/2006/relationships/hyperlink" Target="https://www.wcupa.edu/tlc/events.aspx" TargetMode="External"/><Relationship Id="rId8" Type="http://schemas.openxmlformats.org/officeDocument/2006/relationships/hyperlink" Target="https://wcu-tlc.org/pd/2025-celebration-of-teac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1700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Goyne, Connor</dc:creator>
  <cp:keywords/>
  <dc:description/>
  <cp:lastModifiedBy>Goyne, Connor</cp:lastModifiedBy>
  <cp:revision>4</cp:revision>
  <dcterms:created xsi:type="dcterms:W3CDTF">2025-05-05T11:51:00Z</dcterms:created>
  <dcterms:modified xsi:type="dcterms:W3CDTF">2025-05-05T12:26:00Z</dcterms:modified>
</cp:coreProperties>
</file>