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E9AF3" w14:textId="77777777" w:rsidR="009B2D1E" w:rsidRDefault="00437A97" w:rsidP="009B2D1E">
      <w:pPr>
        <w:spacing w:after="0"/>
        <w:jc w:val="center"/>
        <w:rPr>
          <w:b/>
          <w:sz w:val="28"/>
          <w:szCs w:val="28"/>
          <w:u w:val="single"/>
        </w:rPr>
      </w:pPr>
      <w:r w:rsidRPr="00437A97">
        <w:rPr>
          <w:b/>
          <w:sz w:val="28"/>
          <w:szCs w:val="28"/>
          <w:u w:val="single"/>
        </w:rPr>
        <w:t>THESIS TRACK</w:t>
      </w:r>
    </w:p>
    <w:p w14:paraId="515BC733" w14:textId="2D37DE9F" w:rsidR="009B2D1E" w:rsidRDefault="00437A97" w:rsidP="00900DBB">
      <w:pPr>
        <w:spacing w:after="0"/>
        <w:jc w:val="center"/>
        <w:rPr>
          <w:b/>
          <w:sz w:val="28"/>
          <w:szCs w:val="28"/>
        </w:rPr>
      </w:pPr>
      <w:r w:rsidRPr="009B2D1E">
        <w:rPr>
          <w:b/>
          <w:sz w:val="28"/>
          <w:szCs w:val="28"/>
        </w:rPr>
        <w:t xml:space="preserve">Steps to </w:t>
      </w:r>
      <w:r w:rsidR="00707AB4">
        <w:rPr>
          <w:b/>
          <w:sz w:val="28"/>
          <w:szCs w:val="28"/>
        </w:rPr>
        <w:t>C</w:t>
      </w:r>
      <w:r w:rsidRPr="009B2D1E">
        <w:rPr>
          <w:b/>
          <w:sz w:val="28"/>
          <w:szCs w:val="28"/>
        </w:rPr>
        <w:t xml:space="preserve">ompleting your </w:t>
      </w:r>
      <w:r w:rsidR="00707AB4">
        <w:rPr>
          <w:b/>
          <w:sz w:val="28"/>
          <w:szCs w:val="28"/>
        </w:rPr>
        <w:t>T</w:t>
      </w:r>
      <w:r w:rsidRPr="009B2D1E">
        <w:rPr>
          <w:b/>
          <w:sz w:val="28"/>
          <w:szCs w:val="28"/>
        </w:rPr>
        <w:t>hesis at WCU</w:t>
      </w:r>
    </w:p>
    <w:p w14:paraId="536439F9" w14:textId="77777777" w:rsidR="00180973" w:rsidRPr="00900DBB" w:rsidRDefault="00180973" w:rsidP="00900DBB">
      <w:pPr>
        <w:spacing w:after="0"/>
        <w:jc w:val="center"/>
        <w:rPr>
          <w:b/>
          <w:sz w:val="28"/>
          <w:szCs w:val="28"/>
        </w:rPr>
      </w:pPr>
    </w:p>
    <w:p w14:paraId="48F5C432" w14:textId="6D2342C7" w:rsidR="00437A97" w:rsidRDefault="00437A97" w:rsidP="00437A97">
      <w:pPr>
        <w:spacing w:after="0"/>
      </w:pPr>
      <w:r w:rsidRPr="00E20148">
        <w:rPr>
          <w:b/>
          <w:u w:val="single"/>
        </w:rPr>
        <w:t>1.  Secure a faculty sponsor</w:t>
      </w:r>
      <w:r w:rsidR="00FE7CC0">
        <w:t xml:space="preserve"> as soon as possible</w:t>
      </w:r>
      <w:r>
        <w:t xml:space="preserve"> – review the </w:t>
      </w:r>
      <w:r w:rsidRPr="00437A97">
        <w:rPr>
          <w:b/>
        </w:rPr>
        <w:t>Faculty Research Interests</w:t>
      </w:r>
      <w:r>
        <w:t xml:space="preserve"> list</w:t>
      </w:r>
      <w:r w:rsidR="00FE7CC0">
        <w:t xml:space="preserve"> </w:t>
      </w:r>
      <w:hyperlink r:id="rId7" w:history="1">
        <w:r w:rsidR="004A1843" w:rsidRPr="00FA45FF">
          <w:rPr>
            <w:rStyle w:val="Hyperlink"/>
          </w:rPr>
          <w:t>here</w:t>
        </w:r>
      </w:hyperlink>
    </w:p>
    <w:p w14:paraId="177495BF" w14:textId="77777777" w:rsidR="00437A97" w:rsidRDefault="00437A97" w:rsidP="00437A97">
      <w:pPr>
        <w:pStyle w:val="ListParagraph"/>
        <w:numPr>
          <w:ilvl w:val="0"/>
          <w:numId w:val="1"/>
        </w:numPr>
        <w:spacing w:after="0"/>
      </w:pPr>
      <w:r>
        <w:t>Email individual faculty members directly to see if you can join their research team</w:t>
      </w:r>
      <w:r w:rsidR="00807671">
        <w:t xml:space="preserve"> (</w:t>
      </w:r>
      <w:r w:rsidR="00807671">
        <w:rPr>
          <w:rFonts w:ascii="Calibri" w:hAnsi="Calibri"/>
          <w:color w:val="212121"/>
          <w:shd w:val="clear" w:color="auto" w:fill="FFFFFF"/>
        </w:rPr>
        <w:t>to conduct research as part of the faculty member’s larger research program or work on an individual study)</w:t>
      </w:r>
    </w:p>
    <w:p w14:paraId="6EA18338" w14:textId="43D0A40C" w:rsidR="00215462" w:rsidRDefault="00215462" w:rsidP="00215462">
      <w:pPr>
        <w:pStyle w:val="ListParagraph"/>
        <w:numPr>
          <w:ilvl w:val="0"/>
          <w:numId w:val="1"/>
        </w:numPr>
        <w:spacing w:after="0"/>
      </w:pPr>
      <w:r>
        <w:t xml:space="preserve">Faculty members are more likely to commit to sponsoring your thesis if they have already worked with you in PSY510 Research Experience for a semester (PSY510 is not required for I/O </w:t>
      </w:r>
      <w:proofErr w:type="gramStart"/>
      <w:r>
        <w:t>students;</w:t>
      </w:r>
      <w:proofErr w:type="gramEnd"/>
      <w:r>
        <w:t xml:space="preserve"> only the General program students)</w:t>
      </w:r>
    </w:p>
    <w:p w14:paraId="72D33580" w14:textId="2BB876F9" w:rsidR="00A05EC3" w:rsidRDefault="00437A97" w:rsidP="00CF162C">
      <w:pPr>
        <w:pStyle w:val="ListParagraph"/>
        <w:numPr>
          <w:ilvl w:val="0"/>
          <w:numId w:val="1"/>
        </w:numPr>
        <w:spacing w:after="0"/>
      </w:pPr>
      <w:r>
        <w:t>General M</w:t>
      </w:r>
      <w:r w:rsidR="004A1843">
        <w:t>.S.</w:t>
      </w:r>
      <w:r>
        <w:t xml:space="preserve"> program students:  It would be a good idea to enroll in PSY510 Research Experience during your </w:t>
      </w:r>
      <w:r w:rsidRPr="00A05EC3">
        <w:rPr>
          <w:i/>
        </w:rPr>
        <w:t xml:space="preserve">first </w:t>
      </w:r>
      <w:r>
        <w:t>semester.  This is a great opportunity to “test” whether a particular area of research is something you want to continue for your thesis.  Enrollment in</w:t>
      </w:r>
      <w:r w:rsidR="00FE7CC0">
        <w:t xml:space="preserve"> </w:t>
      </w:r>
      <w:r>
        <w:t xml:space="preserve">PSY510 requires permission of instructor. </w:t>
      </w:r>
      <w:r w:rsidR="00A05EC3">
        <w:t xml:space="preserve">Once you have permission, </w:t>
      </w:r>
      <w:r w:rsidR="00A05EC3" w:rsidRPr="00165459">
        <w:t xml:space="preserve">please email </w:t>
      </w:r>
      <w:r w:rsidR="00A05EC3">
        <w:t xml:space="preserve">your </w:t>
      </w:r>
      <w:proofErr w:type="gramStart"/>
      <w:r w:rsidR="00A05EC3">
        <w:t>advisor</w:t>
      </w:r>
      <w:proofErr w:type="gramEnd"/>
      <w:r w:rsidR="00A05EC3">
        <w:t xml:space="preserve"> and </w:t>
      </w:r>
      <w:r w:rsidR="00A05EC3" w:rsidRPr="00CC18BD">
        <w:rPr>
          <w:highlight w:val="yellow"/>
          <w:u w:val="single"/>
        </w:rPr>
        <w:t>ask them to list your name on the “Graduate Enrollment” sheet for the specific semester</w:t>
      </w:r>
      <w:r w:rsidR="00A05EC3" w:rsidRPr="009B3DEF">
        <w:t xml:space="preserve"> to enroll you in the course.</w:t>
      </w:r>
      <w:r>
        <w:t xml:space="preserve"> </w:t>
      </w:r>
    </w:p>
    <w:p w14:paraId="71276C2E" w14:textId="63B7A61D" w:rsidR="00180973" w:rsidRPr="00191FD9" w:rsidRDefault="00037E6E" w:rsidP="00191FD9">
      <w:pPr>
        <w:pStyle w:val="ListParagraph"/>
        <w:spacing w:after="0"/>
      </w:pPr>
      <w:r w:rsidRPr="00A05EC3">
        <w:rPr>
          <w:b/>
          <w:bCs/>
          <w:color w:val="000000" w:themeColor="text1"/>
        </w:rPr>
        <w:t xml:space="preserve">This </w:t>
      </w:r>
      <w:r w:rsidR="00CF162C" w:rsidRPr="00A05EC3">
        <w:rPr>
          <w:b/>
          <w:bCs/>
          <w:color w:val="000000" w:themeColor="text1"/>
        </w:rPr>
        <w:t>class</w:t>
      </w:r>
      <w:r w:rsidRPr="00A05EC3">
        <w:rPr>
          <w:b/>
          <w:bCs/>
          <w:color w:val="000000" w:themeColor="text1"/>
        </w:rPr>
        <w:t xml:space="preserve"> is highly recommended</w:t>
      </w:r>
      <w:r w:rsidR="00A05EC3">
        <w:rPr>
          <w:b/>
          <w:bCs/>
          <w:color w:val="000000" w:themeColor="text1"/>
        </w:rPr>
        <w:t xml:space="preserve"> to take before you begin your thesis</w:t>
      </w:r>
      <w:r w:rsidRPr="00A05EC3">
        <w:rPr>
          <w:b/>
          <w:bCs/>
          <w:color w:val="000000" w:themeColor="text1"/>
        </w:rPr>
        <w:t>.</w:t>
      </w:r>
      <w:r w:rsidR="00CF162C" w:rsidRPr="00A05EC3">
        <w:rPr>
          <w:b/>
          <w:bCs/>
          <w:color w:val="000000" w:themeColor="text1"/>
        </w:rPr>
        <w:t xml:space="preserve"> </w:t>
      </w:r>
      <w:r w:rsidR="007016BE" w:rsidRPr="00A05EC3">
        <w:rPr>
          <w:i/>
          <w:iCs/>
          <w:color w:val="000000" w:themeColor="text1"/>
        </w:rPr>
        <w:t xml:space="preserve">Note: If you </w:t>
      </w:r>
      <w:r w:rsidR="00E60D1B" w:rsidRPr="00A05EC3">
        <w:rPr>
          <w:i/>
          <w:iCs/>
          <w:color w:val="000000" w:themeColor="text1"/>
        </w:rPr>
        <w:t>did not complete PSY 510 in your first semester but would like to do the thesis track, you can still complete the remaining steps</w:t>
      </w:r>
      <w:r w:rsidR="0016354F" w:rsidRPr="00A05EC3">
        <w:rPr>
          <w:i/>
          <w:iCs/>
          <w:color w:val="000000" w:themeColor="text1"/>
        </w:rPr>
        <w:t xml:space="preserve"> to complete your thesis in a timely manner.</w:t>
      </w:r>
    </w:p>
    <w:p w14:paraId="211F405B" w14:textId="141E98AC" w:rsidR="006D5E9E" w:rsidRDefault="006D5E9E" w:rsidP="006D5E9E">
      <w:pPr>
        <w:spacing w:after="0"/>
      </w:pPr>
      <w:r w:rsidRPr="00E20148">
        <w:rPr>
          <w:b/>
          <w:u w:val="single"/>
        </w:rPr>
        <w:t>2.  Enroll in PSY600 Research Report</w:t>
      </w:r>
      <w:r>
        <w:t xml:space="preserve"> </w:t>
      </w:r>
      <w:r w:rsidR="008D3E77">
        <w:t xml:space="preserve">typically </w:t>
      </w:r>
      <w:r>
        <w:t>during the Spring semester of your first year in the program</w:t>
      </w:r>
    </w:p>
    <w:p w14:paraId="46F4B1CF" w14:textId="77777777" w:rsidR="006D5E9E" w:rsidRDefault="006D5E9E" w:rsidP="006D5E9E">
      <w:pPr>
        <w:pStyle w:val="ListParagraph"/>
        <w:numPr>
          <w:ilvl w:val="0"/>
          <w:numId w:val="2"/>
        </w:numPr>
        <w:spacing w:after="0"/>
      </w:pPr>
      <w:r>
        <w:t xml:space="preserve">Research Report is essentially the first half of your thesis – it is a literature review and study proposal </w:t>
      </w:r>
      <w:r w:rsidR="00E20148">
        <w:t>for</w:t>
      </w:r>
      <w:r>
        <w:t xml:space="preserve"> a research topic of your interest</w:t>
      </w:r>
    </w:p>
    <w:p w14:paraId="3456285E" w14:textId="353314F0" w:rsidR="00807671" w:rsidRDefault="006D5E9E" w:rsidP="006D5E9E">
      <w:pPr>
        <w:pStyle w:val="ListParagraph"/>
        <w:numPr>
          <w:ilvl w:val="0"/>
          <w:numId w:val="2"/>
        </w:numPr>
        <w:spacing w:after="0"/>
      </w:pPr>
      <w:r>
        <w:t xml:space="preserve">Enrollment in this course requires permission of instructor.  A faculty member must agree to </w:t>
      </w:r>
      <w:r w:rsidR="009B3DEF">
        <w:t>supervise your project</w:t>
      </w:r>
      <w:r>
        <w:t xml:space="preserve"> at this point.  Once you </w:t>
      </w:r>
      <w:r w:rsidR="003A4CD5">
        <w:t>have</w:t>
      </w:r>
      <w:r>
        <w:t xml:space="preserve"> permission, </w:t>
      </w:r>
      <w:r w:rsidR="00165459" w:rsidRPr="00165459">
        <w:t xml:space="preserve">please email </w:t>
      </w:r>
      <w:r w:rsidR="00256846">
        <w:t xml:space="preserve">your </w:t>
      </w:r>
      <w:proofErr w:type="gramStart"/>
      <w:r w:rsidR="00256846">
        <w:t>advisor</w:t>
      </w:r>
      <w:proofErr w:type="gramEnd"/>
      <w:r w:rsidR="00256846">
        <w:t xml:space="preserve"> </w:t>
      </w:r>
      <w:r w:rsidR="00CC18BD">
        <w:t xml:space="preserve">and </w:t>
      </w:r>
      <w:r w:rsidR="00CC18BD" w:rsidRPr="00CC18BD">
        <w:rPr>
          <w:highlight w:val="yellow"/>
          <w:u w:val="single"/>
        </w:rPr>
        <w:t>ask them to</w:t>
      </w:r>
      <w:r w:rsidR="009B3DEF" w:rsidRPr="00CC18BD">
        <w:rPr>
          <w:highlight w:val="yellow"/>
          <w:u w:val="single"/>
        </w:rPr>
        <w:t xml:space="preserve"> list your name on the “Graduate Enrollment” sheet for the specific semester</w:t>
      </w:r>
      <w:r w:rsidR="009B3DEF" w:rsidRPr="009B3DEF">
        <w:t xml:space="preserve"> to enroll you in the course.</w:t>
      </w:r>
    </w:p>
    <w:p w14:paraId="683FCD60" w14:textId="648BF3A6" w:rsidR="00180973" w:rsidRDefault="008D3E77" w:rsidP="00191FD9">
      <w:pPr>
        <w:pStyle w:val="ListParagraph"/>
        <w:numPr>
          <w:ilvl w:val="0"/>
          <w:numId w:val="2"/>
        </w:numPr>
        <w:spacing w:after="0"/>
      </w:pPr>
      <w:r>
        <w:t xml:space="preserve">At this point you should start thinking about </w:t>
      </w:r>
      <w:r w:rsidR="00B96BD6">
        <w:t xml:space="preserve">forming </w:t>
      </w:r>
      <w:r>
        <w:t xml:space="preserve">your </w:t>
      </w:r>
      <w:r w:rsidR="00B96BD6">
        <w:t xml:space="preserve">thesis </w:t>
      </w:r>
      <w:r>
        <w:t>committee</w:t>
      </w:r>
      <w:r w:rsidR="00B96BD6">
        <w:t xml:space="preserve">. The committee </w:t>
      </w:r>
      <w:r w:rsidR="007D04BC">
        <w:t>must</w:t>
      </w:r>
      <w:r w:rsidR="00B96BD6">
        <w:t xml:space="preserve"> approve your thesis topic </w:t>
      </w:r>
      <w:r w:rsidR="007D04BC">
        <w:t xml:space="preserve">before you begin data collection </w:t>
      </w:r>
      <w:r w:rsidR="00B96BD6">
        <w:t>– but no formal defense of proposal is necessary.</w:t>
      </w:r>
    </w:p>
    <w:p w14:paraId="50E68DDC" w14:textId="77777777" w:rsidR="00A94DB3" w:rsidRDefault="00A94DB3" w:rsidP="006D5E9E">
      <w:pPr>
        <w:spacing w:after="0"/>
      </w:pPr>
      <w:r w:rsidRPr="00E20148">
        <w:rPr>
          <w:b/>
          <w:u w:val="single"/>
        </w:rPr>
        <w:t>3.  Start processing the required paperwork</w:t>
      </w:r>
      <w:r>
        <w:t xml:space="preserve"> to prepare for your thesis.</w:t>
      </w:r>
    </w:p>
    <w:p w14:paraId="37DD0FDB" w14:textId="141F7F91" w:rsidR="006D5E9E" w:rsidRDefault="00A94DB3" w:rsidP="00A94DB3">
      <w:pPr>
        <w:pStyle w:val="ListParagraph"/>
        <w:numPr>
          <w:ilvl w:val="0"/>
          <w:numId w:val="3"/>
        </w:numPr>
        <w:spacing w:after="0"/>
      </w:pPr>
      <w:r>
        <w:t xml:space="preserve">Review the Thesis guidelines </w:t>
      </w:r>
      <w:hyperlink r:id="rId8" w:history="1">
        <w:r w:rsidR="00E17669" w:rsidRPr="00E17669">
          <w:rPr>
            <w:rStyle w:val="Hyperlink"/>
          </w:rPr>
          <w:t>here</w:t>
        </w:r>
      </w:hyperlink>
      <w:r w:rsidR="00E17669">
        <w:t xml:space="preserve"> </w:t>
      </w:r>
      <w:r w:rsidR="00302AD8">
        <w:t>(Graduate Studies)</w:t>
      </w:r>
      <w:r>
        <w:t>.</w:t>
      </w:r>
    </w:p>
    <w:p w14:paraId="0485178C" w14:textId="77777777" w:rsidR="00A94DB3" w:rsidRDefault="00A94DB3" w:rsidP="00A94DB3">
      <w:pPr>
        <w:pStyle w:val="ListParagraph"/>
        <w:numPr>
          <w:ilvl w:val="0"/>
          <w:numId w:val="3"/>
        </w:numPr>
        <w:spacing w:after="0"/>
      </w:pPr>
      <w:r>
        <w:t xml:space="preserve">Submit </w:t>
      </w:r>
      <w:r w:rsidR="00302AD8">
        <w:t xml:space="preserve">the </w:t>
      </w:r>
      <w:hyperlink r:id="rId9" w:history="1">
        <w:r w:rsidR="00302AD8" w:rsidRPr="00302AD8">
          <w:rPr>
            <w:rStyle w:val="Hyperlink"/>
          </w:rPr>
          <w:t>Research Compliance Form</w:t>
        </w:r>
      </w:hyperlink>
      <w:r w:rsidR="00302AD8">
        <w:t xml:space="preserve"> before starting data collection.</w:t>
      </w:r>
    </w:p>
    <w:p w14:paraId="6FB7C1FC" w14:textId="2FF4F048" w:rsidR="00A94DB3" w:rsidRDefault="00A94DB3" w:rsidP="00191FD9">
      <w:pPr>
        <w:pStyle w:val="ListParagraph"/>
        <w:numPr>
          <w:ilvl w:val="0"/>
          <w:numId w:val="3"/>
        </w:numPr>
        <w:spacing w:after="0"/>
      </w:pPr>
      <w:r>
        <w:t>Submit your study proposal to</w:t>
      </w:r>
      <w:r w:rsidR="00302AD8">
        <w:t xml:space="preserve"> the</w:t>
      </w:r>
      <w:r>
        <w:t xml:space="preserve"> I</w:t>
      </w:r>
      <w:r w:rsidR="00302AD8">
        <w:t>nstitutional Review Board (I</w:t>
      </w:r>
      <w:r>
        <w:t>RB</w:t>
      </w:r>
      <w:r w:rsidR="00302AD8">
        <w:t>)</w:t>
      </w:r>
      <w:r>
        <w:t>.</w:t>
      </w:r>
    </w:p>
    <w:p w14:paraId="7799E52B" w14:textId="77777777" w:rsidR="00A94DB3" w:rsidRDefault="00A94DB3" w:rsidP="00A94DB3">
      <w:pPr>
        <w:pStyle w:val="ListParagraph"/>
        <w:spacing w:after="0"/>
        <w:ind w:left="0"/>
      </w:pPr>
      <w:r w:rsidRPr="00E20148">
        <w:rPr>
          <w:b/>
          <w:u w:val="single"/>
        </w:rPr>
        <w:t>4.  Enroll in PSY610 Thesis</w:t>
      </w:r>
      <w:r>
        <w:t xml:space="preserve"> during the Fall semester of your second year in the program.</w:t>
      </w:r>
    </w:p>
    <w:p w14:paraId="6A62713D" w14:textId="45887760" w:rsidR="00180973" w:rsidRDefault="00A94DB3" w:rsidP="00180973">
      <w:pPr>
        <w:pStyle w:val="ListParagraph"/>
        <w:numPr>
          <w:ilvl w:val="0"/>
          <w:numId w:val="2"/>
        </w:numPr>
        <w:spacing w:after="0"/>
      </w:pPr>
      <w:r>
        <w:t xml:space="preserve">Enrollment in this course requires permission of instructor.  A faculty member must agree to continue to sponsor your thesis at this point.  </w:t>
      </w:r>
      <w:r w:rsidR="00A05EC3" w:rsidRPr="00A05EC3">
        <w:t xml:space="preserve">Once you have permission, please email your </w:t>
      </w:r>
      <w:proofErr w:type="gramStart"/>
      <w:r w:rsidR="00A05EC3" w:rsidRPr="00A05EC3">
        <w:t>advisor</w:t>
      </w:r>
      <w:proofErr w:type="gramEnd"/>
      <w:r w:rsidR="00A05EC3" w:rsidRPr="00A05EC3">
        <w:t xml:space="preserve"> and </w:t>
      </w:r>
      <w:r w:rsidR="00A05EC3" w:rsidRPr="00C6037E">
        <w:rPr>
          <w:highlight w:val="yellow"/>
          <w:u w:val="single"/>
        </w:rPr>
        <w:t>ask them to list your name on the “Graduate Enrollment” sheet for the specific semester</w:t>
      </w:r>
      <w:r w:rsidR="00A05EC3" w:rsidRPr="00A05EC3">
        <w:t xml:space="preserve"> to enroll you in the course.</w:t>
      </w:r>
    </w:p>
    <w:p w14:paraId="3AF9AE59" w14:textId="77777777" w:rsidR="00A214B4" w:rsidRPr="00E20148" w:rsidRDefault="00A214B4" w:rsidP="00A94DB3">
      <w:pPr>
        <w:pStyle w:val="ListParagraph"/>
        <w:spacing w:after="0"/>
        <w:ind w:left="0"/>
        <w:rPr>
          <w:b/>
          <w:u w:val="single"/>
        </w:rPr>
      </w:pPr>
      <w:r w:rsidRPr="00E20148">
        <w:rPr>
          <w:b/>
          <w:u w:val="single"/>
        </w:rPr>
        <w:t>5.  Finish your thesis</w:t>
      </w:r>
    </w:p>
    <w:p w14:paraId="17A25757" w14:textId="4A8E4BF4" w:rsidR="00A214B4" w:rsidRPr="00900DBB" w:rsidRDefault="00A214B4" w:rsidP="00A214B4">
      <w:pPr>
        <w:pStyle w:val="ListParagraph"/>
        <w:numPr>
          <w:ilvl w:val="0"/>
          <w:numId w:val="2"/>
        </w:numPr>
        <w:spacing w:after="0"/>
        <w:rPr>
          <w:i/>
          <w:iCs/>
        </w:rPr>
      </w:pPr>
      <w:r>
        <w:t>It typically takes more than one semester to complete your thesis, so your faculty sponsor will likely give you an IP (in progress) grade until everything is complete.</w:t>
      </w:r>
      <w:r w:rsidR="006D5A5C">
        <w:t xml:space="preserve"> Alternatively, you could enroll in PSY610 a second time, but this will use up another one of your elective courses.</w:t>
      </w:r>
      <w:r w:rsidR="00943246">
        <w:t xml:space="preserve"> </w:t>
      </w:r>
      <w:r w:rsidR="00943246" w:rsidRPr="00900DBB">
        <w:rPr>
          <w:i/>
          <w:iCs/>
        </w:rPr>
        <w:t>Note that the thesis grade can only be changed after the thesis has been formally defended.</w:t>
      </w:r>
    </w:p>
    <w:p w14:paraId="49FD5143" w14:textId="180D9CB8" w:rsidR="00A214B4" w:rsidRDefault="00A214B4" w:rsidP="00A214B4">
      <w:pPr>
        <w:pStyle w:val="ListParagraph"/>
        <w:numPr>
          <w:ilvl w:val="0"/>
          <w:numId w:val="2"/>
        </w:numPr>
        <w:spacing w:after="0"/>
      </w:pPr>
      <w:r>
        <w:t xml:space="preserve">The deadline to submit your </w:t>
      </w:r>
      <w:r w:rsidR="00E20148">
        <w:t>final</w:t>
      </w:r>
      <w:r>
        <w:t xml:space="preserve"> thesis to the Graduate Dean is </w:t>
      </w:r>
      <w:r w:rsidR="00E20148">
        <w:t>usually mid-</w:t>
      </w:r>
      <w:r>
        <w:t>semester (</w:t>
      </w:r>
      <w:r w:rsidR="00E20148">
        <w:t xml:space="preserve">e.g., April </w:t>
      </w:r>
      <w:r>
        <w:t xml:space="preserve">of your second year in the program).  Watch for the specific due date on the </w:t>
      </w:r>
      <w:r w:rsidR="00E20148">
        <w:t>graduate</w:t>
      </w:r>
      <w:r>
        <w:t xml:space="preserve"> calendar</w:t>
      </w:r>
      <w:r w:rsidR="00302AD8">
        <w:t xml:space="preserve"> or </w:t>
      </w:r>
      <w:hyperlink r:id="rId10" w:history="1">
        <w:r w:rsidR="00302AD8" w:rsidRPr="00302AD8">
          <w:rPr>
            <w:rStyle w:val="Hyperlink"/>
          </w:rPr>
          <w:t>check this page</w:t>
        </w:r>
      </w:hyperlink>
      <w:r w:rsidR="00204DE1">
        <w:t xml:space="preserve"> for deadlines.</w:t>
      </w:r>
    </w:p>
    <w:p w14:paraId="16235B13" w14:textId="4B512621" w:rsidR="00711397" w:rsidRDefault="00711397" w:rsidP="00711397">
      <w:pPr>
        <w:pStyle w:val="ListParagraph"/>
        <w:numPr>
          <w:ilvl w:val="1"/>
          <w:numId w:val="2"/>
        </w:numPr>
        <w:spacing w:after="0"/>
      </w:pPr>
      <w:r w:rsidRPr="009C6557">
        <w:rPr>
          <w:b/>
          <w:bCs/>
        </w:rPr>
        <w:t>PRIOR TO THAT DEADLINE</w:t>
      </w:r>
      <w:r>
        <w:t xml:space="preserve"> you need to have: (1) finished your final draft, (2) announced your thesis</w:t>
      </w:r>
      <w:r w:rsidR="00E20148">
        <w:t xml:space="preserve"> defense date</w:t>
      </w:r>
      <w:r>
        <w:t xml:space="preserve"> </w:t>
      </w:r>
      <w:r w:rsidR="00E20148">
        <w:t>two weeks in advance</w:t>
      </w:r>
      <w:r w:rsidR="00CE7F81">
        <w:t xml:space="preserve"> to the department</w:t>
      </w:r>
      <w:r w:rsidR="00E20148">
        <w:t xml:space="preserve">, (3) </w:t>
      </w:r>
      <w:r>
        <w:t>provide</w:t>
      </w:r>
      <w:r w:rsidR="00E20148">
        <w:t>d</w:t>
      </w:r>
      <w:r>
        <w:t xml:space="preserve"> a copy of your thesis to all faculty</w:t>
      </w:r>
      <w:r w:rsidR="00E20148">
        <w:t xml:space="preserve"> </w:t>
      </w:r>
      <w:r>
        <w:t>(</w:t>
      </w:r>
      <w:r w:rsidR="00E20148">
        <w:t>must be</w:t>
      </w:r>
      <w:r>
        <w:t xml:space="preserve"> in the PSY mailroom</w:t>
      </w:r>
      <w:r w:rsidR="00E20148">
        <w:t xml:space="preserve"> for at least two weeks</w:t>
      </w:r>
      <w:r>
        <w:t>), (</w:t>
      </w:r>
      <w:r w:rsidR="00E20148">
        <w:t>4</w:t>
      </w:r>
      <w:r>
        <w:t>) held your thesis defense, (</w:t>
      </w:r>
      <w:r w:rsidR="00E20148">
        <w:t>5</w:t>
      </w:r>
      <w:r>
        <w:t>) made any final corrections</w:t>
      </w:r>
      <w:r w:rsidR="00E20148">
        <w:t>.</w:t>
      </w:r>
    </w:p>
    <w:p w14:paraId="6569924F" w14:textId="77777777" w:rsidR="00A214B4" w:rsidRDefault="00302AD8" w:rsidP="00A214B4">
      <w:pPr>
        <w:pStyle w:val="ListParagraph"/>
        <w:numPr>
          <w:ilvl w:val="0"/>
          <w:numId w:val="2"/>
        </w:numPr>
        <w:spacing w:after="0"/>
      </w:pPr>
      <w:r>
        <w:t xml:space="preserve">Make sure your final draft follows the formatting </w:t>
      </w:r>
      <w:r w:rsidRPr="00302AD8">
        <w:t>template found</w:t>
      </w:r>
      <w:r>
        <w:t xml:space="preserve"> under “Forms”</w:t>
      </w:r>
      <w:r w:rsidRPr="00302AD8">
        <w:t xml:space="preserve"> </w:t>
      </w:r>
      <w:hyperlink r:id="rId11" w:history="1">
        <w:r w:rsidRPr="00302AD8">
          <w:rPr>
            <w:rStyle w:val="Hyperlink"/>
          </w:rPr>
          <w:t>here</w:t>
        </w:r>
      </w:hyperlink>
    </w:p>
    <w:p w14:paraId="1E1ED990" w14:textId="77777777" w:rsidR="00711397" w:rsidRDefault="00711397" w:rsidP="00711397">
      <w:pPr>
        <w:pStyle w:val="ListParagraph"/>
        <w:numPr>
          <w:ilvl w:val="0"/>
          <w:numId w:val="2"/>
        </w:numPr>
        <w:spacing w:after="0"/>
      </w:pPr>
      <w:r>
        <w:t xml:space="preserve">Get the required signatures on your Approval </w:t>
      </w:r>
      <w:r w:rsidR="00E20148">
        <w:t>P</w:t>
      </w:r>
      <w:r>
        <w:t>age</w:t>
      </w:r>
      <w:r w:rsidRPr="00302AD8">
        <w:t xml:space="preserve"> found</w:t>
      </w:r>
      <w:r>
        <w:t xml:space="preserve"> under “Forms”</w:t>
      </w:r>
      <w:r w:rsidRPr="00302AD8">
        <w:t xml:space="preserve"> </w:t>
      </w:r>
      <w:hyperlink r:id="rId12" w:history="1">
        <w:r w:rsidRPr="00302AD8">
          <w:rPr>
            <w:rStyle w:val="Hyperlink"/>
          </w:rPr>
          <w:t>here</w:t>
        </w:r>
      </w:hyperlink>
    </w:p>
    <w:p w14:paraId="208D1C44" w14:textId="77777777" w:rsidR="00CD78D4" w:rsidRDefault="00CD78D4" w:rsidP="00A214B4">
      <w:pPr>
        <w:pStyle w:val="ListParagraph"/>
        <w:numPr>
          <w:ilvl w:val="0"/>
          <w:numId w:val="2"/>
        </w:numPr>
        <w:spacing w:after="0"/>
      </w:pPr>
      <w:r>
        <w:t xml:space="preserve">Review the Submission Guide found </w:t>
      </w:r>
      <w:hyperlink r:id="rId13" w:history="1">
        <w:r w:rsidRPr="00CD78D4">
          <w:rPr>
            <w:rStyle w:val="Hyperlink"/>
          </w:rPr>
          <w:t>here</w:t>
        </w:r>
      </w:hyperlink>
    </w:p>
    <w:p w14:paraId="26D4DF5E" w14:textId="57356750" w:rsidR="007368AF" w:rsidRDefault="00CD78D4" w:rsidP="007368AF">
      <w:pPr>
        <w:pStyle w:val="ListParagraph"/>
        <w:numPr>
          <w:ilvl w:val="0"/>
          <w:numId w:val="2"/>
        </w:numPr>
        <w:spacing w:after="0"/>
      </w:pPr>
      <w:r>
        <w:t>If you have any questions about your</w:t>
      </w:r>
      <w:r w:rsidR="00E20148">
        <w:t xml:space="preserve"> final</w:t>
      </w:r>
      <w:r>
        <w:t xml:space="preserve"> thesis submission, email </w:t>
      </w:r>
      <w:hyperlink r:id="rId14" w:history="1">
        <w:r w:rsidRPr="00CD78D4">
          <w:rPr>
            <w:rStyle w:val="Hyperlink"/>
          </w:rPr>
          <w:t>thesisdoc@wcupa.edu</w:t>
        </w:r>
      </w:hyperlink>
    </w:p>
    <w:p w14:paraId="56EDA306" w14:textId="3C4F62D1" w:rsidR="007368AF" w:rsidRPr="009C6557" w:rsidRDefault="006F674C" w:rsidP="002A246E">
      <w:pPr>
        <w:spacing w:after="0"/>
        <w:jc w:val="center"/>
        <w:rPr>
          <w:b/>
          <w:bCs/>
          <w:color w:val="0070C0"/>
        </w:rPr>
      </w:pPr>
      <w:r w:rsidRPr="009C6557">
        <w:rPr>
          <w:b/>
          <w:bCs/>
          <w:color w:val="0070C0"/>
        </w:rPr>
        <w:lastRenderedPageBreak/>
        <w:t xml:space="preserve">Please </w:t>
      </w:r>
      <w:r w:rsidR="002A246E" w:rsidRPr="009C6557">
        <w:rPr>
          <w:b/>
          <w:bCs/>
          <w:color w:val="0070C0"/>
        </w:rPr>
        <w:t>review</w:t>
      </w:r>
      <w:r w:rsidRPr="009C6557">
        <w:rPr>
          <w:b/>
          <w:bCs/>
          <w:color w:val="0070C0"/>
        </w:rPr>
        <w:t xml:space="preserve"> Guidelines from the Graduate School</w:t>
      </w:r>
      <w:r w:rsidR="002A246E" w:rsidRPr="009C6557">
        <w:rPr>
          <w:b/>
          <w:bCs/>
          <w:color w:val="0070C0"/>
        </w:rPr>
        <w:t xml:space="preserve"> </w:t>
      </w:r>
      <w:r w:rsidR="006D040D" w:rsidRPr="009C6557">
        <w:rPr>
          <w:b/>
          <w:bCs/>
          <w:color w:val="0070C0"/>
        </w:rPr>
        <w:t xml:space="preserve">regarding Thesis </w:t>
      </w:r>
      <w:r w:rsidR="002A246E" w:rsidRPr="009C6557">
        <w:rPr>
          <w:b/>
          <w:bCs/>
          <w:color w:val="0070C0"/>
        </w:rPr>
        <w:t>Responsibilities</w:t>
      </w:r>
    </w:p>
    <w:p w14:paraId="6B4B93B4" w14:textId="77777777" w:rsidR="00180973" w:rsidRDefault="00180973" w:rsidP="00180973">
      <w:pPr>
        <w:ind w:left="2435" w:right="77" w:hanging="1524"/>
        <w:rPr>
          <w:b/>
          <w:sz w:val="32"/>
        </w:rPr>
      </w:pPr>
      <w:r>
        <w:rPr>
          <w:b/>
          <w:sz w:val="32"/>
        </w:rPr>
        <w:t>West</w:t>
      </w:r>
      <w:r>
        <w:rPr>
          <w:b/>
          <w:spacing w:val="-4"/>
          <w:sz w:val="32"/>
        </w:rPr>
        <w:t xml:space="preserve"> </w:t>
      </w:r>
      <w:r>
        <w:rPr>
          <w:b/>
          <w:sz w:val="32"/>
        </w:rPr>
        <w:t>Chester</w:t>
      </w:r>
      <w:r>
        <w:rPr>
          <w:b/>
          <w:spacing w:val="-4"/>
          <w:sz w:val="32"/>
        </w:rPr>
        <w:t xml:space="preserve"> </w:t>
      </w:r>
      <w:r>
        <w:rPr>
          <w:b/>
          <w:sz w:val="32"/>
        </w:rPr>
        <w:t>University</w:t>
      </w:r>
      <w:r>
        <w:rPr>
          <w:b/>
          <w:spacing w:val="-3"/>
          <w:sz w:val="32"/>
        </w:rPr>
        <w:t xml:space="preserve"> </w:t>
      </w:r>
      <w:r>
        <w:rPr>
          <w:b/>
          <w:sz w:val="32"/>
        </w:rPr>
        <w:t>Faculty</w:t>
      </w:r>
      <w:r>
        <w:rPr>
          <w:b/>
          <w:spacing w:val="-3"/>
          <w:sz w:val="32"/>
        </w:rPr>
        <w:t xml:space="preserve"> </w:t>
      </w:r>
      <w:r>
        <w:rPr>
          <w:b/>
          <w:sz w:val="32"/>
        </w:rPr>
        <w:t>and</w:t>
      </w:r>
      <w:r>
        <w:rPr>
          <w:b/>
          <w:spacing w:val="-4"/>
          <w:sz w:val="32"/>
        </w:rPr>
        <w:t xml:space="preserve"> </w:t>
      </w:r>
      <w:r>
        <w:rPr>
          <w:b/>
          <w:sz w:val="32"/>
        </w:rPr>
        <w:t>Student</w:t>
      </w:r>
      <w:r>
        <w:rPr>
          <w:b/>
          <w:spacing w:val="-4"/>
          <w:sz w:val="32"/>
        </w:rPr>
        <w:t xml:space="preserve"> </w:t>
      </w:r>
      <w:r>
        <w:rPr>
          <w:b/>
          <w:sz w:val="32"/>
        </w:rPr>
        <w:t>Responsibilities</w:t>
      </w:r>
      <w:r>
        <w:rPr>
          <w:b/>
          <w:spacing w:val="-3"/>
          <w:sz w:val="32"/>
        </w:rPr>
        <w:t xml:space="preserve"> </w:t>
      </w:r>
      <w:r>
        <w:rPr>
          <w:b/>
          <w:sz w:val="32"/>
        </w:rPr>
        <w:t>in</w:t>
      </w:r>
      <w:r>
        <w:rPr>
          <w:b/>
          <w:spacing w:val="-70"/>
          <w:sz w:val="32"/>
        </w:rPr>
        <w:t xml:space="preserve"> </w:t>
      </w:r>
      <w:r>
        <w:rPr>
          <w:b/>
          <w:sz w:val="32"/>
        </w:rPr>
        <w:t>Culminating</w:t>
      </w:r>
      <w:r>
        <w:rPr>
          <w:b/>
          <w:spacing w:val="-2"/>
          <w:sz w:val="32"/>
        </w:rPr>
        <w:t xml:space="preserve"> </w:t>
      </w:r>
      <w:r>
        <w:rPr>
          <w:b/>
          <w:sz w:val="32"/>
        </w:rPr>
        <w:t>Graduate</w:t>
      </w:r>
      <w:r>
        <w:rPr>
          <w:b/>
          <w:spacing w:val="-2"/>
          <w:sz w:val="32"/>
        </w:rPr>
        <w:t xml:space="preserve"> </w:t>
      </w:r>
      <w:r>
        <w:rPr>
          <w:b/>
          <w:sz w:val="32"/>
        </w:rPr>
        <w:t>Research</w:t>
      </w:r>
      <w:r>
        <w:rPr>
          <w:b/>
          <w:spacing w:val="-2"/>
          <w:sz w:val="32"/>
        </w:rPr>
        <w:t xml:space="preserve"> </w:t>
      </w:r>
      <w:r>
        <w:rPr>
          <w:b/>
          <w:sz w:val="32"/>
        </w:rPr>
        <w:t>Projects</w:t>
      </w:r>
    </w:p>
    <w:p w14:paraId="4D6E3FC6" w14:textId="77777777" w:rsidR="00180973" w:rsidRDefault="00180973" w:rsidP="00180973">
      <w:pPr>
        <w:pStyle w:val="BodyText"/>
        <w:spacing w:before="1"/>
        <w:ind w:left="757" w:right="1244"/>
      </w:pPr>
      <w:r>
        <w:t>It is the responsibility of all students, faculty, and staff to comply with all applicable</w:t>
      </w:r>
      <w:r>
        <w:rPr>
          <w:spacing w:val="1"/>
        </w:rPr>
        <w:t xml:space="preserve"> </w:t>
      </w:r>
      <w:r>
        <w:t>university, state, and federal policies and regulations. These manual outlines some of the</w:t>
      </w:r>
      <w:r>
        <w:rPr>
          <w:spacing w:val="1"/>
        </w:rPr>
        <w:t xml:space="preserve"> </w:t>
      </w:r>
      <w:r>
        <w:t>responsibilities of students and the Faculty Advisor/Committee Chairperson for culminating</w:t>
      </w:r>
      <w:r>
        <w:rPr>
          <w:spacing w:val="-52"/>
        </w:rPr>
        <w:t xml:space="preserve"> </w:t>
      </w:r>
      <w:r>
        <w:t>graduate research projects. Students should also review additional guiding documents</w:t>
      </w:r>
      <w:r>
        <w:rPr>
          <w:spacing w:val="1"/>
        </w:rPr>
        <w:t xml:space="preserve"> </w:t>
      </w:r>
      <w:r>
        <w:t>available at</w:t>
      </w:r>
      <w:r>
        <w:rPr>
          <w:spacing w:val="-1"/>
        </w:rPr>
        <w:t xml:space="preserve"> </w:t>
      </w:r>
      <w:r>
        <w:t>the</w:t>
      </w:r>
      <w:r>
        <w:rPr>
          <w:spacing w:val="1"/>
        </w:rPr>
        <w:t xml:space="preserve"> </w:t>
      </w:r>
      <w:r>
        <w:t>department</w:t>
      </w:r>
      <w:r>
        <w:rPr>
          <w:spacing w:val="-1"/>
        </w:rPr>
        <w:t xml:space="preserve"> </w:t>
      </w:r>
      <w:r>
        <w:t>or</w:t>
      </w:r>
      <w:r>
        <w:rPr>
          <w:spacing w:val="-2"/>
        </w:rPr>
        <w:t xml:space="preserve"> </w:t>
      </w:r>
      <w:r>
        <w:t>program</w:t>
      </w:r>
      <w:r>
        <w:rPr>
          <w:spacing w:val="-2"/>
        </w:rPr>
        <w:t xml:space="preserve"> </w:t>
      </w:r>
      <w:r>
        <w:t>level.</w:t>
      </w:r>
    </w:p>
    <w:p w14:paraId="1991719D" w14:textId="77777777" w:rsidR="00180973" w:rsidRDefault="00180973" w:rsidP="00180973">
      <w:pPr>
        <w:pStyle w:val="BodyText"/>
        <w:spacing w:before="8"/>
        <w:rPr>
          <w:sz w:val="28"/>
        </w:rPr>
      </w:pPr>
    </w:p>
    <w:p w14:paraId="7BC04FF9" w14:textId="77777777" w:rsidR="00180973" w:rsidRDefault="00180973" w:rsidP="00180973">
      <w:pPr>
        <w:pStyle w:val="Heading1"/>
        <w:ind w:left="3126"/>
      </w:pPr>
      <w:bookmarkStart w:id="0" w:name="Graduate_Student_Responsibilities"/>
      <w:bookmarkEnd w:id="0"/>
      <w:r>
        <w:t>Graduate</w:t>
      </w:r>
      <w:r>
        <w:rPr>
          <w:spacing w:val="-6"/>
        </w:rPr>
        <w:t xml:space="preserve"> </w:t>
      </w:r>
      <w:r>
        <w:t>Student</w:t>
      </w:r>
      <w:r>
        <w:rPr>
          <w:spacing w:val="-6"/>
        </w:rPr>
        <w:t xml:space="preserve"> </w:t>
      </w:r>
      <w:r>
        <w:t>Responsibilities</w:t>
      </w:r>
    </w:p>
    <w:p w14:paraId="1BC90FA7" w14:textId="77777777" w:rsidR="00180973" w:rsidRDefault="00180973" w:rsidP="00180973">
      <w:pPr>
        <w:pStyle w:val="ListParagraph"/>
        <w:widowControl w:val="0"/>
        <w:numPr>
          <w:ilvl w:val="0"/>
          <w:numId w:val="4"/>
        </w:numPr>
        <w:tabs>
          <w:tab w:val="left" w:pos="1396"/>
        </w:tabs>
        <w:autoSpaceDE w:val="0"/>
        <w:autoSpaceDN w:val="0"/>
        <w:spacing w:before="109" w:after="0" w:line="240" w:lineRule="auto"/>
        <w:contextualSpacing w:val="0"/>
        <w:rPr>
          <w:sz w:val="24"/>
        </w:rPr>
      </w:pPr>
      <w:r>
        <w:rPr>
          <w:sz w:val="24"/>
        </w:rPr>
        <w:t>Work</w:t>
      </w:r>
      <w:r>
        <w:rPr>
          <w:spacing w:val="-3"/>
          <w:sz w:val="24"/>
        </w:rPr>
        <w:t xml:space="preserve"> </w:t>
      </w:r>
      <w:r>
        <w:rPr>
          <w:sz w:val="24"/>
        </w:rPr>
        <w:t>with your</w:t>
      </w:r>
      <w:r>
        <w:rPr>
          <w:spacing w:val="-8"/>
          <w:sz w:val="24"/>
        </w:rPr>
        <w:t xml:space="preserve"> </w:t>
      </w:r>
      <w:r>
        <w:rPr>
          <w:sz w:val="24"/>
        </w:rPr>
        <w:t>Faculty</w:t>
      </w:r>
      <w:r>
        <w:rPr>
          <w:spacing w:val="-5"/>
          <w:sz w:val="24"/>
        </w:rPr>
        <w:t xml:space="preserve"> </w:t>
      </w:r>
      <w:r>
        <w:rPr>
          <w:sz w:val="24"/>
        </w:rPr>
        <w:t>Advisor/Committee</w:t>
      </w:r>
      <w:r>
        <w:rPr>
          <w:spacing w:val="-1"/>
          <w:sz w:val="24"/>
        </w:rPr>
        <w:t xml:space="preserve"> </w:t>
      </w:r>
      <w:r>
        <w:rPr>
          <w:sz w:val="24"/>
        </w:rPr>
        <w:t>Chairperson</w:t>
      </w:r>
      <w:r>
        <w:rPr>
          <w:spacing w:val="-2"/>
          <w:sz w:val="24"/>
        </w:rPr>
        <w:t xml:space="preserve"> </w:t>
      </w:r>
      <w:r>
        <w:rPr>
          <w:sz w:val="24"/>
        </w:rPr>
        <w:t>to</w:t>
      </w:r>
      <w:r>
        <w:rPr>
          <w:spacing w:val="-1"/>
          <w:sz w:val="24"/>
        </w:rPr>
        <w:t xml:space="preserve"> </w:t>
      </w:r>
      <w:r>
        <w:rPr>
          <w:sz w:val="24"/>
        </w:rPr>
        <w:t>select a committee.</w:t>
      </w:r>
    </w:p>
    <w:p w14:paraId="0B6A2774" w14:textId="77777777" w:rsidR="00180973" w:rsidRDefault="00180973" w:rsidP="005A1CAC">
      <w:pPr>
        <w:pStyle w:val="ListParagraph"/>
        <w:widowControl w:val="0"/>
        <w:numPr>
          <w:ilvl w:val="0"/>
          <w:numId w:val="4"/>
        </w:numPr>
        <w:tabs>
          <w:tab w:val="left" w:pos="1394"/>
        </w:tabs>
        <w:autoSpaceDE w:val="0"/>
        <w:autoSpaceDN w:val="0"/>
        <w:spacing w:before="109" w:after="0" w:line="240" w:lineRule="auto"/>
        <w:contextualSpacing w:val="0"/>
        <w:rPr>
          <w:sz w:val="24"/>
        </w:rPr>
      </w:pPr>
      <w:r w:rsidRPr="005A1CAC">
        <w:rPr>
          <w:sz w:val="24"/>
        </w:rPr>
        <w:t xml:space="preserve">Communicate often </w:t>
      </w:r>
      <w:r>
        <w:rPr>
          <w:sz w:val="24"/>
        </w:rPr>
        <w:t>with</w:t>
      </w:r>
      <w:r w:rsidRPr="005A1CAC">
        <w:rPr>
          <w:sz w:val="24"/>
        </w:rPr>
        <w:t xml:space="preserve"> </w:t>
      </w:r>
      <w:r>
        <w:rPr>
          <w:sz w:val="24"/>
        </w:rPr>
        <w:t>the</w:t>
      </w:r>
      <w:r w:rsidRPr="005A1CAC">
        <w:rPr>
          <w:sz w:val="24"/>
        </w:rPr>
        <w:t xml:space="preserve"> </w:t>
      </w:r>
      <w:r>
        <w:rPr>
          <w:sz w:val="24"/>
        </w:rPr>
        <w:t>Faculty</w:t>
      </w:r>
      <w:r w:rsidRPr="005A1CAC">
        <w:rPr>
          <w:sz w:val="24"/>
        </w:rPr>
        <w:t xml:space="preserve"> </w:t>
      </w:r>
      <w:r>
        <w:rPr>
          <w:sz w:val="24"/>
        </w:rPr>
        <w:t>Advisor/Committee</w:t>
      </w:r>
      <w:r w:rsidRPr="005A1CAC">
        <w:rPr>
          <w:sz w:val="24"/>
        </w:rPr>
        <w:t xml:space="preserve"> </w:t>
      </w:r>
      <w:r>
        <w:rPr>
          <w:sz w:val="24"/>
        </w:rPr>
        <w:t>Chairperson</w:t>
      </w:r>
      <w:r w:rsidRPr="005A1CAC">
        <w:rPr>
          <w:sz w:val="24"/>
        </w:rPr>
        <w:t xml:space="preserve"> </w:t>
      </w:r>
      <w:r>
        <w:rPr>
          <w:sz w:val="24"/>
        </w:rPr>
        <w:t>until</w:t>
      </w:r>
      <w:r w:rsidRPr="005A1CAC">
        <w:rPr>
          <w:sz w:val="24"/>
        </w:rPr>
        <w:t xml:space="preserve"> </w:t>
      </w:r>
      <w:r>
        <w:rPr>
          <w:sz w:val="24"/>
        </w:rPr>
        <w:t>you</w:t>
      </w:r>
      <w:r w:rsidRPr="005A1CAC">
        <w:rPr>
          <w:sz w:val="24"/>
        </w:rPr>
        <w:t xml:space="preserve"> </w:t>
      </w:r>
      <w:r>
        <w:rPr>
          <w:sz w:val="24"/>
        </w:rPr>
        <w:t>graduate.</w:t>
      </w:r>
    </w:p>
    <w:p w14:paraId="02783FF2" w14:textId="77777777" w:rsidR="00180973" w:rsidRDefault="00180973" w:rsidP="005A1CAC">
      <w:pPr>
        <w:pStyle w:val="ListParagraph"/>
        <w:widowControl w:val="0"/>
        <w:numPr>
          <w:ilvl w:val="0"/>
          <w:numId w:val="4"/>
        </w:numPr>
        <w:tabs>
          <w:tab w:val="left" w:pos="1394"/>
        </w:tabs>
        <w:autoSpaceDE w:val="0"/>
        <w:autoSpaceDN w:val="0"/>
        <w:spacing w:before="109" w:after="0" w:line="240" w:lineRule="auto"/>
        <w:contextualSpacing w:val="0"/>
        <w:rPr>
          <w:sz w:val="24"/>
        </w:rPr>
      </w:pPr>
      <w:r w:rsidRPr="005A1CAC">
        <w:rPr>
          <w:sz w:val="24"/>
        </w:rPr>
        <w:t xml:space="preserve">Check your WCU email </w:t>
      </w:r>
      <w:r>
        <w:rPr>
          <w:sz w:val="24"/>
        </w:rPr>
        <w:t>daily.</w:t>
      </w:r>
      <w:r w:rsidRPr="005A1CAC">
        <w:rPr>
          <w:sz w:val="24"/>
        </w:rPr>
        <w:t xml:space="preserve"> </w:t>
      </w:r>
      <w:r>
        <w:rPr>
          <w:sz w:val="24"/>
        </w:rPr>
        <w:t>This</w:t>
      </w:r>
      <w:r w:rsidRPr="005A1CAC">
        <w:rPr>
          <w:sz w:val="24"/>
        </w:rPr>
        <w:t xml:space="preserve"> </w:t>
      </w:r>
      <w:r>
        <w:rPr>
          <w:sz w:val="24"/>
        </w:rPr>
        <w:t>is</w:t>
      </w:r>
      <w:r w:rsidRPr="005A1CAC">
        <w:rPr>
          <w:sz w:val="24"/>
        </w:rPr>
        <w:t xml:space="preserve"> </w:t>
      </w:r>
      <w:r>
        <w:rPr>
          <w:sz w:val="24"/>
        </w:rPr>
        <w:t>the</w:t>
      </w:r>
      <w:r w:rsidRPr="005A1CAC">
        <w:rPr>
          <w:sz w:val="24"/>
        </w:rPr>
        <w:t xml:space="preserve"> </w:t>
      </w:r>
      <w:r>
        <w:rPr>
          <w:sz w:val="24"/>
        </w:rPr>
        <w:t>official</w:t>
      </w:r>
      <w:r w:rsidRPr="005A1CAC">
        <w:rPr>
          <w:sz w:val="24"/>
        </w:rPr>
        <w:t xml:space="preserve"> </w:t>
      </w:r>
      <w:r>
        <w:rPr>
          <w:sz w:val="24"/>
        </w:rPr>
        <w:t>method</w:t>
      </w:r>
      <w:r w:rsidRPr="005A1CAC">
        <w:rPr>
          <w:sz w:val="24"/>
        </w:rPr>
        <w:t xml:space="preserve"> </w:t>
      </w:r>
      <w:r>
        <w:rPr>
          <w:sz w:val="24"/>
        </w:rPr>
        <w:t>of</w:t>
      </w:r>
      <w:r w:rsidRPr="005A1CAC">
        <w:rPr>
          <w:sz w:val="24"/>
        </w:rPr>
        <w:t xml:space="preserve"> </w:t>
      </w:r>
      <w:r>
        <w:rPr>
          <w:sz w:val="24"/>
        </w:rPr>
        <w:t>communication</w:t>
      </w:r>
      <w:r w:rsidRPr="005A1CAC">
        <w:rPr>
          <w:sz w:val="24"/>
        </w:rPr>
        <w:t xml:space="preserve"> </w:t>
      </w:r>
      <w:r>
        <w:rPr>
          <w:sz w:val="24"/>
        </w:rPr>
        <w:t>with you</w:t>
      </w:r>
      <w:r w:rsidRPr="005A1CAC">
        <w:rPr>
          <w:sz w:val="24"/>
        </w:rPr>
        <w:t xml:space="preserve"> </w:t>
      </w:r>
      <w:r>
        <w:rPr>
          <w:sz w:val="24"/>
        </w:rPr>
        <w:t>from</w:t>
      </w:r>
      <w:r w:rsidRPr="005A1CAC">
        <w:rPr>
          <w:sz w:val="24"/>
        </w:rPr>
        <w:t xml:space="preserve"> </w:t>
      </w:r>
      <w:r>
        <w:rPr>
          <w:sz w:val="24"/>
        </w:rPr>
        <w:t>WCU.</w:t>
      </w:r>
    </w:p>
    <w:p w14:paraId="5A39E03C" w14:textId="77777777" w:rsidR="00180973" w:rsidRDefault="00180973" w:rsidP="005A1CAC">
      <w:pPr>
        <w:pStyle w:val="ListParagraph"/>
        <w:widowControl w:val="0"/>
        <w:numPr>
          <w:ilvl w:val="0"/>
          <w:numId w:val="4"/>
        </w:numPr>
        <w:tabs>
          <w:tab w:val="left" w:pos="1394"/>
        </w:tabs>
        <w:autoSpaceDE w:val="0"/>
        <w:autoSpaceDN w:val="0"/>
        <w:spacing w:before="109" w:after="0" w:line="240" w:lineRule="auto"/>
        <w:contextualSpacing w:val="0"/>
        <w:rPr>
          <w:sz w:val="24"/>
        </w:rPr>
      </w:pPr>
      <w:r w:rsidRPr="005A1CAC">
        <w:rPr>
          <w:sz w:val="24"/>
        </w:rPr>
        <w:t xml:space="preserve">Obtain and complete the Research Compliance Form by the required deadline. </w:t>
      </w:r>
      <w:r>
        <w:rPr>
          <w:sz w:val="24"/>
        </w:rPr>
        <w:t>If changes occur to the topic or the advisor, a new form must be completed</w:t>
      </w:r>
      <w:r w:rsidRPr="005A1CAC">
        <w:rPr>
          <w:sz w:val="24"/>
        </w:rPr>
        <w:t xml:space="preserve"> </w:t>
      </w:r>
      <w:r>
        <w:rPr>
          <w:sz w:val="24"/>
        </w:rPr>
        <w:t>and</w:t>
      </w:r>
      <w:r w:rsidRPr="005A1CAC">
        <w:rPr>
          <w:sz w:val="24"/>
        </w:rPr>
        <w:t xml:space="preserve"> </w:t>
      </w:r>
      <w:r>
        <w:rPr>
          <w:sz w:val="24"/>
        </w:rPr>
        <w:t>approved.</w:t>
      </w:r>
    </w:p>
    <w:p w14:paraId="795C35E9" w14:textId="77777777" w:rsidR="00180973" w:rsidRDefault="00180973" w:rsidP="005A1CAC">
      <w:pPr>
        <w:pStyle w:val="ListParagraph"/>
        <w:widowControl w:val="0"/>
        <w:numPr>
          <w:ilvl w:val="0"/>
          <w:numId w:val="4"/>
        </w:numPr>
        <w:tabs>
          <w:tab w:val="left" w:pos="1394"/>
        </w:tabs>
        <w:autoSpaceDE w:val="0"/>
        <w:autoSpaceDN w:val="0"/>
        <w:spacing w:before="109" w:after="0" w:line="240" w:lineRule="auto"/>
        <w:contextualSpacing w:val="0"/>
        <w:rPr>
          <w:sz w:val="24"/>
        </w:rPr>
      </w:pPr>
      <w:r w:rsidRPr="005A1CAC">
        <w:rPr>
          <w:sz w:val="24"/>
        </w:rPr>
        <w:t xml:space="preserve">Submit a protocol for </w:t>
      </w:r>
      <w:r>
        <w:rPr>
          <w:sz w:val="24"/>
        </w:rPr>
        <w:t>review</w:t>
      </w:r>
      <w:r w:rsidRPr="005A1CAC">
        <w:rPr>
          <w:sz w:val="24"/>
        </w:rPr>
        <w:t xml:space="preserve"> </w:t>
      </w:r>
      <w:r>
        <w:rPr>
          <w:sz w:val="24"/>
        </w:rPr>
        <w:t>by</w:t>
      </w:r>
      <w:r w:rsidRPr="005A1CAC">
        <w:rPr>
          <w:sz w:val="24"/>
        </w:rPr>
        <w:t xml:space="preserve"> </w:t>
      </w:r>
      <w:r>
        <w:rPr>
          <w:sz w:val="24"/>
        </w:rPr>
        <w:t>the</w:t>
      </w:r>
      <w:r w:rsidRPr="005A1CAC">
        <w:rPr>
          <w:sz w:val="24"/>
        </w:rPr>
        <w:t xml:space="preserve"> </w:t>
      </w:r>
      <w:r>
        <w:rPr>
          <w:sz w:val="24"/>
        </w:rPr>
        <w:t>Institutional</w:t>
      </w:r>
      <w:r w:rsidRPr="005A1CAC">
        <w:rPr>
          <w:sz w:val="24"/>
        </w:rPr>
        <w:t xml:space="preserve"> </w:t>
      </w:r>
      <w:r>
        <w:rPr>
          <w:sz w:val="24"/>
        </w:rPr>
        <w:t>Review</w:t>
      </w:r>
      <w:r w:rsidRPr="005A1CAC">
        <w:rPr>
          <w:sz w:val="24"/>
        </w:rPr>
        <w:t xml:space="preserve"> </w:t>
      </w:r>
      <w:r>
        <w:rPr>
          <w:sz w:val="24"/>
        </w:rPr>
        <w:t>Board</w:t>
      </w:r>
      <w:r w:rsidRPr="005A1CAC">
        <w:rPr>
          <w:sz w:val="24"/>
        </w:rPr>
        <w:t xml:space="preserve"> </w:t>
      </w:r>
      <w:r>
        <w:rPr>
          <w:sz w:val="24"/>
        </w:rPr>
        <w:t>for</w:t>
      </w:r>
      <w:r w:rsidRPr="005A1CAC">
        <w:rPr>
          <w:sz w:val="24"/>
        </w:rPr>
        <w:t xml:space="preserve"> </w:t>
      </w:r>
      <w:r>
        <w:rPr>
          <w:sz w:val="24"/>
        </w:rPr>
        <w:t>the</w:t>
      </w:r>
      <w:r w:rsidRPr="005A1CAC">
        <w:rPr>
          <w:sz w:val="24"/>
        </w:rPr>
        <w:t xml:space="preserve"> </w:t>
      </w:r>
      <w:r>
        <w:rPr>
          <w:sz w:val="24"/>
        </w:rPr>
        <w:t>Protection</w:t>
      </w:r>
      <w:r w:rsidRPr="005A1CAC">
        <w:rPr>
          <w:sz w:val="24"/>
        </w:rPr>
        <w:t xml:space="preserve"> </w:t>
      </w:r>
      <w:r>
        <w:rPr>
          <w:sz w:val="24"/>
        </w:rPr>
        <w:t>of</w:t>
      </w:r>
      <w:r w:rsidRPr="005A1CAC">
        <w:rPr>
          <w:sz w:val="24"/>
        </w:rPr>
        <w:t xml:space="preserve"> </w:t>
      </w:r>
      <w:r>
        <w:rPr>
          <w:sz w:val="24"/>
        </w:rPr>
        <w:t>Human</w:t>
      </w:r>
      <w:r w:rsidRPr="005A1CAC">
        <w:rPr>
          <w:sz w:val="24"/>
        </w:rPr>
        <w:t xml:space="preserve"> </w:t>
      </w:r>
      <w:r>
        <w:rPr>
          <w:sz w:val="24"/>
        </w:rPr>
        <w:t>Subjects (IRB) if</w:t>
      </w:r>
      <w:r w:rsidRPr="005A1CAC">
        <w:rPr>
          <w:sz w:val="24"/>
        </w:rPr>
        <w:t xml:space="preserve"> </w:t>
      </w:r>
      <w:r>
        <w:rPr>
          <w:sz w:val="24"/>
        </w:rPr>
        <w:t>appropriate.</w:t>
      </w:r>
    </w:p>
    <w:p w14:paraId="618D33DD" w14:textId="77777777" w:rsidR="00180973" w:rsidRDefault="00180973" w:rsidP="005A1CAC">
      <w:pPr>
        <w:pStyle w:val="ListParagraph"/>
        <w:widowControl w:val="0"/>
        <w:numPr>
          <w:ilvl w:val="0"/>
          <w:numId w:val="4"/>
        </w:numPr>
        <w:tabs>
          <w:tab w:val="left" w:pos="1394"/>
        </w:tabs>
        <w:autoSpaceDE w:val="0"/>
        <w:autoSpaceDN w:val="0"/>
        <w:spacing w:before="109" w:after="0" w:line="240" w:lineRule="auto"/>
        <w:contextualSpacing w:val="0"/>
        <w:rPr>
          <w:sz w:val="24"/>
        </w:rPr>
      </w:pPr>
      <w:r w:rsidRPr="005A1CAC">
        <w:rPr>
          <w:sz w:val="24"/>
        </w:rPr>
        <w:t xml:space="preserve">Submit a protocol for review by </w:t>
      </w:r>
      <w:r>
        <w:rPr>
          <w:sz w:val="24"/>
        </w:rPr>
        <w:t>the</w:t>
      </w:r>
      <w:r w:rsidRPr="005A1CAC">
        <w:rPr>
          <w:sz w:val="24"/>
        </w:rPr>
        <w:t xml:space="preserve"> </w:t>
      </w:r>
      <w:r>
        <w:rPr>
          <w:sz w:val="24"/>
        </w:rPr>
        <w:t>Institutional</w:t>
      </w:r>
      <w:r w:rsidRPr="005A1CAC">
        <w:rPr>
          <w:sz w:val="24"/>
        </w:rPr>
        <w:t xml:space="preserve"> </w:t>
      </w:r>
      <w:r>
        <w:rPr>
          <w:sz w:val="24"/>
        </w:rPr>
        <w:t>Animal</w:t>
      </w:r>
      <w:r w:rsidRPr="005A1CAC">
        <w:rPr>
          <w:sz w:val="24"/>
        </w:rPr>
        <w:t xml:space="preserve"> </w:t>
      </w:r>
      <w:r>
        <w:rPr>
          <w:sz w:val="24"/>
        </w:rPr>
        <w:t>Care</w:t>
      </w:r>
      <w:r w:rsidRPr="005A1CAC">
        <w:rPr>
          <w:sz w:val="24"/>
        </w:rPr>
        <w:t xml:space="preserve"> </w:t>
      </w:r>
      <w:r>
        <w:rPr>
          <w:sz w:val="24"/>
        </w:rPr>
        <w:t>and</w:t>
      </w:r>
      <w:r w:rsidRPr="005A1CAC">
        <w:rPr>
          <w:sz w:val="24"/>
        </w:rPr>
        <w:t xml:space="preserve"> </w:t>
      </w:r>
      <w:r>
        <w:rPr>
          <w:sz w:val="24"/>
        </w:rPr>
        <w:t>Use</w:t>
      </w:r>
      <w:r w:rsidRPr="005A1CAC">
        <w:rPr>
          <w:sz w:val="24"/>
        </w:rPr>
        <w:t xml:space="preserve"> </w:t>
      </w:r>
      <w:r>
        <w:rPr>
          <w:sz w:val="24"/>
        </w:rPr>
        <w:t>Committee</w:t>
      </w:r>
      <w:r w:rsidRPr="005A1CAC">
        <w:rPr>
          <w:sz w:val="24"/>
        </w:rPr>
        <w:t xml:space="preserve"> </w:t>
      </w:r>
      <w:r>
        <w:rPr>
          <w:sz w:val="24"/>
        </w:rPr>
        <w:t>(IACUC)</w:t>
      </w:r>
      <w:r w:rsidRPr="005A1CAC">
        <w:rPr>
          <w:sz w:val="24"/>
        </w:rPr>
        <w:t xml:space="preserve"> </w:t>
      </w:r>
      <w:r>
        <w:rPr>
          <w:sz w:val="24"/>
        </w:rPr>
        <w:t>if</w:t>
      </w:r>
      <w:r w:rsidRPr="005A1CAC">
        <w:rPr>
          <w:sz w:val="24"/>
        </w:rPr>
        <w:t xml:space="preserve"> </w:t>
      </w:r>
      <w:r>
        <w:rPr>
          <w:sz w:val="24"/>
        </w:rPr>
        <w:t>appropriate.</w:t>
      </w:r>
    </w:p>
    <w:p w14:paraId="010B87D2" w14:textId="77777777" w:rsidR="00180973" w:rsidRDefault="00180973" w:rsidP="005A1CAC">
      <w:pPr>
        <w:pStyle w:val="ListParagraph"/>
        <w:widowControl w:val="0"/>
        <w:numPr>
          <w:ilvl w:val="0"/>
          <w:numId w:val="4"/>
        </w:numPr>
        <w:tabs>
          <w:tab w:val="left" w:pos="1394"/>
        </w:tabs>
        <w:autoSpaceDE w:val="0"/>
        <w:autoSpaceDN w:val="0"/>
        <w:spacing w:before="109" w:after="0" w:line="240" w:lineRule="auto"/>
        <w:contextualSpacing w:val="0"/>
        <w:rPr>
          <w:sz w:val="24"/>
        </w:rPr>
      </w:pPr>
      <w:r w:rsidRPr="005A1CAC">
        <w:rPr>
          <w:sz w:val="24"/>
        </w:rPr>
        <w:t xml:space="preserve">Compose a clear and correct thesis </w:t>
      </w:r>
      <w:r>
        <w:rPr>
          <w:sz w:val="24"/>
        </w:rPr>
        <w:t>or dissertation manuscript while working</w:t>
      </w:r>
      <w:r w:rsidRPr="005A1CAC">
        <w:rPr>
          <w:sz w:val="24"/>
        </w:rPr>
        <w:t xml:space="preserve"> </w:t>
      </w:r>
      <w:r>
        <w:rPr>
          <w:sz w:val="24"/>
        </w:rPr>
        <w:t>closely with the committee at every stage of the composition process. Follow</w:t>
      </w:r>
      <w:r w:rsidRPr="005A1CAC">
        <w:rPr>
          <w:sz w:val="24"/>
        </w:rPr>
        <w:t xml:space="preserve"> your department’s</w:t>
      </w:r>
      <w:r>
        <w:rPr>
          <w:sz w:val="24"/>
        </w:rPr>
        <w:t xml:space="preserve"> </w:t>
      </w:r>
      <w:r w:rsidRPr="005A1CAC">
        <w:rPr>
          <w:sz w:val="24"/>
        </w:rPr>
        <w:t xml:space="preserve">prescribed style </w:t>
      </w:r>
      <w:r>
        <w:rPr>
          <w:sz w:val="24"/>
        </w:rPr>
        <w:t>manual</w:t>
      </w:r>
      <w:r w:rsidRPr="005A1CAC">
        <w:rPr>
          <w:sz w:val="24"/>
        </w:rPr>
        <w:t xml:space="preserve"> </w:t>
      </w:r>
      <w:r>
        <w:rPr>
          <w:sz w:val="24"/>
        </w:rPr>
        <w:t>(APA,</w:t>
      </w:r>
      <w:r w:rsidRPr="005A1CAC">
        <w:rPr>
          <w:sz w:val="24"/>
        </w:rPr>
        <w:t xml:space="preserve"> </w:t>
      </w:r>
      <w:r>
        <w:rPr>
          <w:sz w:val="24"/>
        </w:rPr>
        <w:t>MLA,</w:t>
      </w:r>
      <w:r w:rsidRPr="005A1CAC">
        <w:rPr>
          <w:sz w:val="24"/>
        </w:rPr>
        <w:t xml:space="preserve"> </w:t>
      </w:r>
      <w:r>
        <w:rPr>
          <w:sz w:val="24"/>
        </w:rPr>
        <w:t>ACS,</w:t>
      </w:r>
      <w:r w:rsidRPr="005A1CAC">
        <w:rPr>
          <w:sz w:val="24"/>
        </w:rPr>
        <w:t xml:space="preserve"> </w:t>
      </w:r>
      <w:r>
        <w:rPr>
          <w:sz w:val="24"/>
        </w:rPr>
        <w:t>etc.).</w:t>
      </w:r>
    </w:p>
    <w:p w14:paraId="3266314C" w14:textId="77777777" w:rsidR="00180973" w:rsidRDefault="00180973" w:rsidP="005A1CAC">
      <w:pPr>
        <w:pStyle w:val="ListParagraph"/>
        <w:widowControl w:val="0"/>
        <w:numPr>
          <w:ilvl w:val="0"/>
          <w:numId w:val="4"/>
        </w:numPr>
        <w:tabs>
          <w:tab w:val="left" w:pos="1394"/>
        </w:tabs>
        <w:autoSpaceDE w:val="0"/>
        <w:autoSpaceDN w:val="0"/>
        <w:spacing w:before="109" w:after="0" w:line="240" w:lineRule="auto"/>
        <w:contextualSpacing w:val="0"/>
        <w:rPr>
          <w:sz w:val="24"/>
        </w:rPr>
      </w:pPr>
      <w:r w:rsidRPr="005A1CAC">
        <w:rPr>
          <w:sz w:val="24"/>
        </w:rPr>
        <w:t xml:space="preserve">Work with Faculty Advisor/Committee </w:t>
      </w:r>
      <w:r>
        <w:rPr>
          <w:sz w:val="24"/>
        </w:rPr>
        <w:t>Chairperson</w:t>
      </w:r>
      <w:r w:rsidRPr="005A1CAC">
        <w:rPr>
          <w:sz w:val="24"/>
        </w:rPr>
        <w:t xml:space="preserve"> </w:t>
      </w:r>
      <w:r>
        <w:rPr>
          <w:sz w:val="24"/>
        </w:rPr>
        <w:t>to</w:t>
      </w:r>
      <w:r w:rsidRPr="005A1CAC">
        <w:rPr>
          <w:sz w:val="24"/>
        </w:rPr>
        <w:t xml:space="preserve"> </w:t>
      </w:r>
      <w:r>
        <w:rPr>
          <w:sz w:val="24"/>
        </w:rPr>
        <w:t>fulfill</w:t>
      </w:r>
      <w:r w:rsidRPr="005A1CAC">
        <w:rPr>
          <w:sz w:val="24"/>
        </w:rPr>
        <w:t xml:space="preserve"> </w:t>
      </w:r>
      <w:r>
        <w:rPr>
          <w:sz w:val="24"/>
        </w:rPr>
        <w:t>all</w:t>
      </w:r>
      <w:r w:rsidRPr="005A1CAC">
        <w:rPr>
          <w:sz w:val="24"/>
        </w:rPr>
        <w:t xml:space="preserve"> </w:t>
      </w:r>
      <w:r>
        <w:rPr>
          <w:sz w:val="24"/>
        </w:rPr>
        <w:t>departmental</w:t>
      </w:r>
      <w:r w:rsidRPr="005A1CAC">
        <w:rPr>
          <w:sz w:val="24"/>
        </w:rPr>
        <w:t xml:space="preserve"> obligations related </w:t>
      </w:r>
      <w:r>
        <w:rPr>
          <w:sz w:val="24"/>
        </w:rPr>
        <w:t>to</w:t>
      </w:r>
      <w:r w:rsidRPr="005A1CAC">
        <w:rPr>
          <w:sz w:val="24"/>
        </w:rPr>
        <w:t xml:space="preserve"> </w:t>
      </w:r>
      <w:r>
        <w:rPr>
          <w:sz w:val="24"/>
        </w:rPr>
        <w:t>thesis or</w:t>
      </w:r>
      <w:r w:rsidRPr="005A1CAC">
        <w:rPr>
          <w:sz w:val="24"/>
        </w:rPr>
        <w:t xml:space="preserve"> </w:t>
      </w:r>
      <w:r>
        <w:rPr>
          <w:sz w:val="24"/>
        </w:rPr>
        <w:t>dissertation</w:t>
      </w:r>
      <w:r w:rsidRPr="005A1CAC">
        <w:rPr>
          <w:sz w:val="24"/>
        </w:rPr>
        <w:t xml:space="preserve"> </w:t>
      </w:r>
      <w:r>
        <w:rPr>
          <w:sz w:val="24"/>
        </w:rPr>
        <w:t>preparation.</w:t>
      </w:r>
    </w:p>
    <w:p w14:paraId="157DF852" w14:textId="059F66A6" w:rsidR="00180973" w:rsidRDefault="00180973" w:rsidP="005A1CAC">
      <w:pPr>
        <w:pStyle w:val="ListParagraph"/>
        <w:widowControl w:val="0"/>
        <w:numPr>
          <w:ilvl w:val="0"/>
          <w:numId w:val="4"/>
        </w:numPr>
        <w:tabs>
          <w:tab w:val="left" w:pos="1396"/>
        </w:tabs>
        <w:autoSpaceDE w:val="0"/>
        <w:autoSpaceDN w:val="0"/>
        <w:spacing w:before="109" w:after="0" w:line="240" w:lineRule="auto"/>
        <w:contextualSpacing w:val="0"/>
        <w:rPr>
          <w:sz w:val="24"/>
        </w:rPr>
      </w:pPr>
      <w:r w:rsidRPr="005A1CAC">
        <w:rPr>
          <w:sz w:val="24"/>
        </w:rPr>
        <w:t xml:space="preserve">Complete all forms required </w:t>
      </w:r>
      <w:r>
        <w:rPr>
          <w:sz w:val="24"/>
        </w:rPr>
        <w:t>by</w:t>
      </w:r>
      <w:r w:rsidRPr="005A1CAC">
        <w:rPr>
          <w:sz w:val="24"/>
        </w:rPr>
        <w:t xml:space="preserve"> </w:t>
      </w:r>
      <w:r>
        <w:rPr>
          <w:sz w:val="24"/>
        </w:rPr>
        <w:t>the</w:t>
      </w:r>
      <w:r w:rsidRPr="005A1CAC">
        <w:rPr>
          <w:sz w:val="24"/>
        </w:rPr>
        <w:t xml:space="preserve"> </w:t>
      </w:r>
      <w:r>
        <w:rPr>
          <w:sz w:val="24"/>
        </w:rPr>
        <w:t>Graduate</w:t>
      </w:r>
      <w:r w:rsidRPr="005A1CAC">
        <w:rPr>
          <w:sz w:val="24"/>
        </w:rPr>
        <w:t xml:space="preserve"> </w:t>
      </w:r>
      <w:r>
        <w:rPr>
          <w:sz w:val="24"/>
        </w:rPr>
        <w:t>School.</w:t>
      </w:r>
      <w:r w:rsidRPr="005A1CAC">
        <w:rPr>
          <w:sz w:val="24"/>
        </w:rPr>
        <w:t xml:space="preserve"> </w:t>
      </w:r>
      <w:r>
        <w:rPr>
          <w:sz w:val="24"/>
        </w:rPr>
        <w:t>Forms</w:t>
      </w:r>
      <w:r w:rsidRPr="005A1CAC">
        <w:rPr>
          <w:sz w:val="24"/>
        </w:rPr>
        <w:t xml:space="preserve"> </w:t>
      </w:r>
      <w:r>
        <w:rPr>
          <w:sz w:val="24"/>
        </w:rPr>
        <w:t>can</w:t>
      </w:r>
      <w:r w:rsidRPr="005A1CAC">
        <w:rPr>
          <w:sz w:val="24"/>
        </w:rPr>
        <w:t xml:space="preserve"> </w:t>
      </w:r>
      <w:r>
        <w:rPr>
          <w:sz w:val="24"/>
        </w:rPr>
        <w:t>be</w:t>
      </w:r>
      <w:r w:rsidRPr="005A1CAC">
        <w:rPr>
          <w:sz w:val="24"/>
        </w:rPr>
        <w:t xml:space="preserve"> </w:t>
      </w:r>
      <w:r>
        <w:rPr>
          <w:sz w:val="24"/>
        </w:rPr>
        <w:t>found</w:t>
      </w:r>
      <w:r w:rsidRPr="005A1CAC">
        <w:rPr>
          <w:sz w:val="24"/>
        </w:rPr>
        <w:t xml:space="preserve"> </w:t>
      </w:r>
      <w:r>
        <w:rPr>
          <w:sz w:val="24"/>
        </w:rPr>
        <w:t>at</w:t>
      </w:r>
      <w:hyperlink r:id="rId15">
        <w:r w:rsidRPr="005A1CAC">
          <w:rPr>
            <w:sz w:val="24"/>
          </w:rPr>
          <w:t xml:space="preserve"> www.wcupa.edu/thesisdoc</w:t>
        </w:r>
      </w:hyperlink>
      <w:r w:rsidR="005A1CAC">
        <w:rPr>
          <w:sz w:val="24"/>
        </w:rPr>
        <w:t xml:space="preserve"> </w:t>
      </w:r>
    </w:p>
    <w:p w14:paraId="1CAC1A40" w14:textId="77777777" w:rsidR="00180973" w:rsidRDefault="00180973" w:rsidP="005A1CAC">
      <w:pPr>
        <w:pStyle w:val="ListParagraph"/>
        <w:widowControl w:val="0"/>
        <w:numPr>
          <w:ilvl w:val="0"/>
          <w:numId w:val="4"/>
        </w:numPr>
        <w:tabs>
          <w:tab w:val="left" w:pos="1396"/>
        </w:tabs>
        <w:autoSpaceDE w:val="0"/>
        <w:autoSpaceDN w:val="0"/>
        <w:spacing w:before="109" w:after="0" w:line="240" w:lineRule="auto"/>
        <w:contextualSpacing w:val="0"/>
        <w:rPr>
          <w:sz w:val="24"/>
        </w:rPr>
      </w:pPr>
      <w:r w:rsidRPr="005A1CAC">
        <w:rPr>
          <w:sz w:val="24"/>
        </w:rPr>
        <w:t xml:space="preserve">Upload the thesis </w:t>
      </w:r>
      <w:r>
        <w:rPr>
          <w:sz w:val="24"/>
        </w:rPr>
        <w:t>or dissertation to Digital Commons by the appropriate</w:t>
      </w:r>
      <w:r w:rsidRPr="005A1CAC">
        <w:rPr>
          <w:sz w:val="24"/>
        </w:rPr>
        <w:t xml:space="preserve"> </w:t>
      </w:r>
      <w:r>
        <w:rPr>
          <w:sz w:val="24"/>
        </w:rPr>
        <w:t>deadlines.</w:t>
      </w:r>
      <w:r w:rsidRPr="005A1CAC">
        <w:rPr>
          <w:sz w:val="24"/>
        </w:rPr>
        <w:t xml:space="preserve"> </w:t>
      </w:r>
      <w:r>
        <w:rPr>
          <w:sz w:val="24"/>
        </w:rPr>
        <w:t>Deadlines</w:t>
      </w:r>
      <w:r w:rsidRPr="005A1CAC">
        <w:rPr>
          <w:sz w:val="24"/>
        </w:rPr>
        <w:t xml:space="preserve"> </w:t>
      </w:r>
      <w:r>
        <w:rPr>
          <w:sz w:val="24"/>
        </w:rPr>
        <w:t>for</w:t>
      </w:r>
      <w:r w:rsidRPr="005A1CAC">
        <w:rPr>
          <w:sz w:val="24"/>
        </w:rPr>
        <w:t xml:space="preserve"> </w:t>
      </w:r>
      <w:r>
        <w:rPr>
          <w:sz w:val="24"/>
        </w:rPr>
        <w:t>submission can be</w:t>
      </w:r>
      <w:r w:rsidRPr="005A1CAC">
        <w:rPr>
          <w:sz w:val="24"/>
        </w:rPr>
        <w:t xml:space="preserve"> </w:t>
      </w:r>
      <w:r>
        <w:rPr>
          <w:sz w:val="24"/>
        </w:rPr>
        <w:t>found at</w:t>
      </w:r>
      <w:hyperlink r:id="rId16">
        <w:r w:rsidRPr="005A1CAC">
          <w:rPr>
            <w:sz w:val="24"/>
          </w:rPr>
          <w:t>www.wcupa.edu/thesisdoc</w:t>
        </w:r>
      </w:hyperlink>
      <w:r>
        <w:rPr>
          <w:sz w:val="24"/>
        </w:rPr>
        <w:t>.</w:t>
      </w:r>
    </w:p>
    <w:p w14:paraId="3BAAF4FF" w14:textId="0932F0BB" w:rsidR="00180973" w:rsidRPr="00180973" w:rsidRDefault="00180973" w:rsidP="005A1CAC">
      <w:pPr>
        <w:pStyle w:val="ListParagraph"/>
        <w:widowControl w:val="0"/>
        <w:numPr>
          <w:ilvl w:val="0"/>
          <w:numId w:val="4"/>
        </w:numPr>
        <w:tabs>
          <w:tab w:val="left" w:pos="1394"/>
        </w:tabs>
        <w:autoSpaceDE w:val="0"/>
        <w:autoSpaceDN w:val="0"/>
        <w:spacing w:before="109" w:after="0" w:line="240" w:lineRule="auto"/>
        <w:contextualSpacing w:val="0"/>
        <w:rPr>
          <w:sz w:val="24"/>
        </w:rPr>
      </w:pPr>
      <w:r w:rsidRPr="005A1CAC">
        <w:rPr>
          <w:sz w:val="24"/>
        </w:rPr>
        <w:t xml:space="preserve">Request that the Faculty </w:t>
      </w:r>
      <w:r>
        <w:rPr>
          <w:sz w:val="24"/>
        </w:rPr>
        <w:t>Advisor/Committee</w:t>
      </w:r>
      <w:r w:rsidRPr="005A1CAC">
        <w:rPr>
          <w:sz w:val="24"/>
        </w:rPr>
        <w:t xml:space="preserve"> </w:t>
      </w:r>
      <w:r>
        <w:rPr>
          <w:sz w:val="24"/>
        </w:rPr>
        <w:t>Chairperson</w:t>
      </w:r>
      <w:r w:rsidRPr="005A1CAC">
        <w:rPr>
          <w:sz w:val="24"/>
        </w:rPr>
        <w:t xml:space="preserve"> </w:t>
      </w:r>
      <w:r>
        <w:rPr>
          <w:sz w:val="24"/>
        </w:rPr>
        <w:t>submit</w:t>
      </w:r>
      <w:r w:rsidRPr="005A1CAC">
        <w:rPr>
          <w:sz w:val="24"/>
        </w:rPr>
        <w:t xml:space="preserve"> </w:t>
      </w:r>
      <w:r>
        <w:rPr>
          <w:sz w:val="24"/>
        </w:rPr>
        <w:t>a</w:t>
      </w:r>
      <w:r w:rsidRPr="005A1CAC">
        <w:rPr>
          <w:sz w:val="24"/>
        </w:rPr>
        <w:t xml:space="preserve"> </w:t>
      </w:r>
      <w:r>
        <w:rPr>
          <w:sz w:val="24"/>
        </w:rPr>
        <w:t>grade</w:t>
      </w:r>
      <w:r w:rsidRPr="005A1CAC">
        <w:rPr>
          <w:sz w:val="24"/>
        </w:rPr>
        <w:t xml:space="preserve"> </w:t>
      </w:r>
      <w:r>
        <w:rPr>
          <w:sz w:val="24"/>
        </w:rPr>
        <w:t>change</w:t>
      </w:r>
      <w:r w:rsidRPr="005A1CAC">
        <w:rPr>
          <w:sz w:val="24"/>
        </w:rPr>
        <w:t xml:space="preserve"> </w:t>
      </w:r>
      <w:r>
        <w:rPr>
          <w:sz w:val="24"/>
        </w:rPr>
        <w:t>form</w:t>
      </w:r>
      <w:r w:rsidRPr="005A1CAC">
        <w:rPr>
          <w:sz w:val="24"/>
        </w:rPr>
        <w:t xml:space="preserve"> </w:t>
      </w:r>
      <w:r>
        <w:rPr>
          <w:sz w:val="24"/>
        </w:rPr>
        <w:t>for</w:t>
      </w:r>
      <w:r w:rsidRPr="005A1CAC">
        <w:rPr>
          <w:sz w:val="24"/>
        </w:rPr>
        <w:t xml:space="preserve"> </w:t>
      </w:r>
      <w:r>
        <w:rPr>
          <w:sz w:val="24"/>
        </w:rPr>
        <w:t>all</w:t>
      </w:r>
      <w:r w:rsidRPr="005A1CAC">
        <w:rPr>
          <w:sz w:val="24"/>
        </w:rPr>
        <w:t xml:space="preserve"> </w:t>
      </w:r>
      <w:r>
        <w:rPr>
          <w:sz w:val="24"/>
        </w:rPr>
        <w:t>thesis</w:t>
      </w:r>
      <w:r w:rsidRPr="005A1CAC">
        <w:rPr>
          <w:sz w:val="24"/>
        </w:rPr>
        <w:t xml:space="preserve"> </w:t>
      </w:r>
      <w:r>
        <w:rPr>
          <w:sz w:val="24"/>
        </w:rPr>
        <w:t>or</w:t>
      </w:r>
      <w:r w:rsidRPr="005A1CAC">
        <w:rPr>
          <w:sz w:val="24"/>
        </w:rPr>
        <w:t xml:space="preserve"> </w:t>
      </w:r>
      <w:r>
        <w:rPr>
          <w:sz w:val="24"/>
        </w:rPr>
        <w:t>dissertation</w:t>
      </w:r>
      <w:r w:rsidRPr="005A1CAC">
        <w:rPr>
          <w:sz w:val="24"/>
        </w:rPr>
        <w:t xml:space="preserve"> </w:t>
      </w:r>
      <w:r>
        <w:rPr>
          <w:sz w:val="24"/>
        </w:rPr>
        <w:t>credits</w:t>
      </w:r>
      <w:r w:rsidRPr="005A1CAC">
        <w:rPr>
          <w:sz w:val="24"/>
        </w:rPr>
        <w:t xml:space="preserve"> </w:t>
      </w:r>
      <w:r>
        <w:rPr>
          <w:sz w:val="24"/>
        </w:rPr>
        <w:t>that</w:t>
      </w:r>
      <w:r w:rsidRPr="005A1CAC">
        <w:rPr>
          <w:sz w:val="24"/>
        </w:rPr>
        <w:t xml:space="preserve"> </w:t>
      </w:r>
      <w:r>
        <w:rPr>
          <w:sz w:val="24"/>
        </w:rPr>
        <w:t>have not</w:t>
      </w:r>
      <w:r w:rsidRPr="005A1CAC">
        <w:rPr>
          <w:sz w:val="24"/>
        </w:rPr>
        <w:t xml:space="preserve"> </w:t>
      </w:r>
      <w:r>
        <w:rPr>
          <w:sz w:val="24"/>
        </w:rPr>
        <w:t>received</w:t>
      </w:r>
      <w:r w:rsidRPr="005A1CAC">
        <w:rPr>
          <w:sz w:val="24"/>
        </w:rPr>
        <w:t xml:space="preserve"> </w:t>
      </w:r>
      <w:r>
        <w:rPr>
          <w:sz w:val="24"/>
        </w:rPr>
        <w:t>a letter grade.</w:t>
      </w:r>
    </w:p>
    <w:p w14:paraId="4F13662C" w14:textId="6F8CCCBF" w:rsidR="009C6557" w:rsidRDefault="009C6557" w:rsidP="009C6557">
      <w:pPr>
        <w:pStyle w:val="BodyText"/>
        <w:spacing w:before="107"/>
        <w:ind w:right="1476"/>
        <w:jc w:val="both"/>
        <w:sectPr w:rsidR="009C6557">
          <w:headerReference w:type="default" r:id="rId17"/>
          <w:pgSz w:w="12240" w:h="15840"/>
          <w:pgMar w:top="1140" w:right="500" w:bottom="280" w:left="800" w:header="0" w:footer="0" w:gutter="0"/>
          <w:cols w:space="720"/>
        </w:sectPr>
      </w:pPr>
    </w:p>
    <w:p w14:paraId="227B8F2F" w14:textId="77777777" w:rsidR="00974BFD" w:rsidRPr="009C6557" w:rsidRDefault="00180973" w:rsidP="009C6557">
      <w:pPr>
        <w:widowControl w:val="0"/>
        <w:tabs>
          <w:tab w:val="left" w:pos="1485"/>
        </w:tabs>
        <w:autoSpaceDE w:val="0"/>
        <w:autoSpaceDN w:val="0"/>
        <w:spacing w:before="35" w:after="0" w:line="240" w:lineRule="auto"/>
        <w:ind w:right="1558"/>
        <w:jc w:val="center"/>
        <w:rPr>
          <w:b/>
          <w:bCs/>
          <w:sz w:val="28"/>
          <w:szCs w:val="28"/>
        </w:rPr>
      </w:pPr>
      <w:r w:rsidRPr="00180973">
        <w:rPr>
          <w:b/>
          <w:bCs/>
          <w:sz w:val="28"/>
          <w:szCs w:val="28"/>
        </w:rPr>
        <w:lastRenderedPageBreak/>
        <w:t>Faculty Advisor/Committee Chairperson Responsibilities</w:t>
      </w:r>
    </w:p>
    <w:p w14:paraId="71D067EB" w14:textId="78670018" w:rsidR="00180973" w:rsidRPr="00180973" w:rsidRDefault="00180973" w:rsidP="00974BFD">
      <w:pPr>
        <w:widowControl w:val="0"/>
        <w:tabs>
          <w:tab w:val="left" w:pos="1485"/>
        </w:tabs>
        <w:autoSpaceDE w:val="0"/>
        <w:autoSpaceDN w:val="0"/>
        <w:spacing w:before="35" w:after="0" w:line="240" w:lineRule="auto"/>
        <w:ind w:right="1558"/>
        <w:jc w:val="center"/>
        <w:rPr>
          <w:b/>
          <w:bCs/>
          <w:sz w:val="24"/>
        </w:rPr>
      </w:pPr>
      <w:r w:rsidRPr="00180973">
        <w:rPr>
          <w:sz w:val="24"/>
        </w:rPr>
        <w:t>The Faculty Advisor/Committee Chairperson is expected to guide and counsel the Candidate during the thesis or dissertation preparation. The counseling process involves the following specific responsibilities:</w:t>
      </w:r>
    </w:p>
    <w:p w14:paraId="36437B1B" w14:textId="219C5E08" w:rsidR="00180973" w:rsidRDefault="00180973" w:rsidP="009C6557">
      <w:pPr>
        <w:pStyle w:val="ListParagraph"/>
        <w:widowControl w:val="0"/>
        <w:numPr>
          <w:ilvl w:val="0"/>
          <w:numId w:val="5"/>
        </w:numPr>
        <w:tabs>
          <w:tab w:val="left" w:pos="1396"/>
        </w:tabs>
        <w:autoSpaceDE w:val="0"/>
        <w:autoSpaceDN w:val="0"/>
        <w:spacing w:before="109" w:after="0" w:line="240" w:lineRule="auto"/>
        <w:contextualSpacing w:val="0"/>
        <w:rPr>
          <w:sz w:val="24"/>
        </w:rPr>
      </w:pPr>
      <w:r w:rsidRPr="009C6557">
        <w:rPr>
          <w:sz w:val="24"/>
        </w:rPr>
        <w:t xml:space="preserve">Communicate often with your student. If you have not heard from </w:t>
      </w:r>
      <w:r>
        <w:rPr>
          <w:sz w:val="24"/>
        </w:rPr>
        <w:t>your</w:t>
      </w:r>
      <w:r w:rsidRPr="009C6557">
        <w:rPr>
          <w:sz w:val="24"/>
        </w:rPr>
        <w:t xml:space="preserve"> </w:t>
      </w:r>
      <w:r>
        <w:rPr>
          <w:sz w:val="24"/>
        </w:rPr>
        <w:t>student</w:t>
      </w:r>
      <w:r w:rsidRPr="009C6557">
        <w:rPr>
          <w:sz w:val="24"/>
        </w:rPr>
        <w:t xml:space="preserve"> </w:t>
      </w:r>
      <w:r>
        <w:rPr>
          <w:sz w:val="24"/>
        </w:rPr>
        <w:t>in</w:t>
      </w:r>
      <w:r w:rsidRPr="009C6557">
        <w:rPr>
          <w:sz w:val="24"/>
        </w:rPr>
        <w:t xml:space="preserve"> </w:t>
      </w:r>
      <w:r>
        <w:rPr>
          <w:sz w:val="24"/>
        </w:rPr>
        <w:t>a while,</w:t>
      </w:r>
      <w:r w:rsidRPr="009C6557">
        <w:rPr>
          <w:sz w:val="24"/>
        </w:rPr>
        <w:t xml:space="preserve"> </w:t>
      </w:r>
      <w:r>
        <w:rPr>
          <w:sz w:val="24"/>
        </w:rPr>
        <w:t>contact</w:t>
      </w:r>
      <w:r w:rsidRPr="009C6557">
        <w:rPr>
          <w:sz w:val="24"/>
        </w:rPr>
        <w:t xml:space="preserve"> </w:t>
      </w:r>
      <w:r>
        <w:rPr>
          <w:sz w:val="24"/>
        </w:rPr>
        <w:t>him</w:t>
      </w:r>
      <w:r w:rsidRPr="009C6557">
        <w:rPr>
          <w:sz w:val="24"/>
        </w:rPr>
        <w:t xml:space="preserve"> </w:t>
      </w:r>
      <w:r>
        <w:rPr>
          <w:sz w:val="24"/>
        </w:rPr>
        <w:t>or</w:t>
      </w:r>
      <w:r w:rsidRPr="009C6557">
        <w:rPr>
          <w:sz w:val="24"/>
        </w:rPr>
        <w:t xml:space="preserve"> </w:t>
      </w:r>
      <w:r>
        <w:rPr>
          <w:sz w:val="24"/>
        </w:rPr>
        <w:t>her.</w:t>
      </w:r>
    </w:p>
    <w:p w14:paraId="55D67B79" w14:textId="77777777" w:rsidR="00180973" w:rsidRDefault="00180973" w:rsidP="009C6557">
      <w:pPr>
        <w:pStyle w:val="ListParagraph"/>
        <w:widowControl w:val="0"/>
        <w:numPr>
          <w:ilvl w:val="0"/>
          <w:numId w:val="5"/>
        </w:numPr>
        <w:tabs>
          <w:tab w:val="left" w:pos="1396"/>
        </w:tabs>
        <w:autoSpaceDE w:val="0"/>
        <w:autoSpaceDN w:val="0"/>
        <w:spacing w:before="109" w:after="0" w:line="240" w:lineRule="auto"/>
        <w:contextualSpacing w:val="0"/>
        <w:rPr>
          <w:sz w:val="24"/>
        </w:rPr>
      </w:pPr>
      <w:r w:rsidRPr="009C6557">
        <w:rPr>
          <w:sz w:val="24"/>
        </w:rPr>
        <w:t xml:space="preserve">Work with your student to select </w:t>
      </w:r>
      <w:r>
        <w:rPr>
          <w:sz w:val="24"/>
        </w:rPr>
        <w:t>a</w:t>
      </w:r>
      <w:r w:rsidRPr="009C6557">
        <w:rPr>
          <w:sz w:val="24"/>
        </w:rPr>
        <w:t xml:space="preserve"> </w:t>
      </w:r>
      <w:r>
        <w:rPr>
          <w:sz w:val="24"/>
        </w:rPr>
        <w:t>committee.</w:t>
      </w:r>
    </w:p>
    <w:p w14:paraId="78AB3B61" w14:textId="77777777" w:rsidR="009C6557" w:rsidRDefault="00180973" w:rsidP="009C6557">
      <w:pPr>
        <w:pStyle w:val="ListParagraph"/>
        <w:widowControl w:val="0"/>
        <w:numPr>
          <w:ilvl w:val="0"/>
          <w:numId w:val="5"/>
        </w:numPr>
        <w:tabs>
          <w:tab w:val="left" w:pos="1396"/>
        </w:tabs>
        <w:autoSpaceDE w:val="0"/>
        <w:autoSpaceDN w:val="0"/>
        <w:spacing w:before="109" w:after="0" w:line="240" w:lineRule="auto"/>
        <w:contextualSpacing w:val="0"/>
        <w:rPr>
          <w:sz w:val="24"/>
        </w:rPr>
      </w:pPr>
      <w:r w:rsidRPr="009C6557">
        <w:rPr>
          <w:sz w:val="24"/>
        </w:rPr>
        <w:t xml:space="preserve">Ensure that your student is progressing normally; </w:t>
      </w:r>
      <w:r>
        <w:rPr>
          <w:sz w:val="24"/>
        </w:rPr>
        <w:t>intervene</w:t>
      </w:r>
      <w:r w:rsidRPr="009C6557">
        <w:rPr>
          <w:sz w:val="24"/>
        </w:rPr>
        <w:t xml:space="preserve"> </w:t>
      </w:r>
      <w:r>
        <w:rPr>
          <w:sz w:val="24"/>
        </w:rPr>
        <w:t>if</w:t>
      </w:r>
      <w:r w:rsidRPr="009C6557">
        <w:rPr>
          <w:sz w:val="24"/>
        </w:rPr>
        <w:t xml:space="preserve"> </w:t>
      </w:r>
      <w:r>
        <w:rPr>
          <w:sz w:val="24"/>
        </w:rPr>
        <w:t>you</w:t>
      </w:r>
      <w:r w:rsidRPr="009C6557">
        <w:rPr>
          <w:sz w:val="24"/>
        </w:rPr>
        <w:t xml:space="preserve"> </w:t>
      </w:r>
      <w:r>
        <w:rPr>
          <w:sz w:val="24"/>
        </w:rPr>
        <w:t>have</w:t>
      </w:r>
      <w:r w:rsidRPr="009C6557">
        <w:rPr>
          <w:sz w:val="24"/>
        </w:rPr>
        <w:t xml:space="preserve"> </w:t>
      </w:r>
      <w:r>
        <w:rPr>
          <w:sz w:val="24"/>
        </w:rPr>
        <w:t>information</w:t>
      </w:r>
      <w:r w:rsidRPr="009C6557">
        <w:rPr>
          <w:sz w:val="24"/>
        </w:rPr>
        <w:t xml:space="preserve"> </w:t>
      </w:r>
      <w:r>
        <w:rPr>
          <w:sz w:val="24"/>
        </w:rPr>
        <w:t>suggesting that</w:t>
      </w:r>
      <w:r w:rsidRPr="009C6557">
        <w:rPr>
          <w:sz w:val="24"/>
        </w:rPr>
        <w:t xml:space="preserve"> </w:t>
      </w:r>
      <w:r>
        <w:rPr>
          <w:sz w:val="24"/>
        </w:rPr>
        <w:t>a</w:t>
      </w:r>
      <w:r w:rsidRPr="009C6557">
        <w:rPr>
          <w:sz w:val="24"/>
        </w:rPr>
        <w:t xml:space="preserve"> </w:t>
      </w:r>
      <w:r>
        <w:rPr>
          <w:sz w:val="24"/>
        </w:rPr>
        <w:t>problem</w:t>
      </w:r>
      <w:r w:rsidRPr="009C6557">
        <w:rPr>
          <w:sz w:val="24"/>
        </w:rPr>
        <w:t xml:space="preserve"> </w:t>
      </w:r>
      <w:r>
        <w:rPr>
          <w:sz w:val="24"/>
        </w:rPr>
        <w:t>is occurring.</w:t>
      </w:r>
    </w:p>
    <w:p w14:paraId="52451322" w14:textId="77777777" w:rsidR="009C6557" w:rsidRDefault="00180973" w:rsidP="009C6557">
      <w:pPr>
        <w:pStyle w:val="ListParagraph"/>
        <w:widowControl w:val="0"/>
        <w:numPr>
          <w:ilvl w:val="0"/>
          <w:numId w:val="5"/>
        </w:numPr>
        <w:tabs>
          <w:tab w:val="left" w:pos="1396"/>
        </w:tabs>
        <w:autoSpaceDE w:val="0"/>
        <w:autoSpaceDN w:val="0"/>
        <w:spacing w:before="109" w:after="0" w:line="240" w:lineRule="auto"/>
        <w:contextualSpacing w:val="0"/>
        <w:rPr>
          <w:sz w:val="24"/>
        </w:rPr>
      </w:pPr>
      <w:r w:rsidRPr="009C6557">
        <w:rPr>
          <w:sz w:val="24"/>
        </w:rPr>
        <w:t>Be aware of the time limits for master’s and doctoral students. University policy</w:t>
      </w:r>
      <w:r w:rsidRPr="009C6557">
        <w:rPr>
          <w:spacing w:val="1"/>
          <w:sz w:val="24"/>
        </w:rPr>
        <w:t xml:space="preserve"> </w:t>
      </w:r>
      <w:r w:rsidRPr="009C6557">
        <w:rPr>
          <w:sz w:val="24"/>
        </w:rPr>
        <w:t>dictates students have a maximum of six years to complete their degree. A link to</w:t>
      </w:r>
      <w:r w:rsidRPr="009C6557">
        <w:rPr>
          <w:spacing w:val="-52"/>
          <w:sz w:val="24"/>
        </w:rPr>
        <w:t xml:space="preserve"> </w:t>
      </w:r>
      <w:r w:rsidRPr="009C6557">
        <w:rPr>
          <w:sz w:val="24"/>
        </w:rPr>
        <w:t>the policy can be found here:</w:t>
      </w:r>
      <w:r w:rsidRPr="009C6557">
        <w:rPr>
          <w:color w:val="0561C1"/>
          <w:sz w:val="24"/>
        </w:rPr>
        <w:t xml:space="preserve"> </w:t>
      </w:r>
      <w:hyperlink r:id="rId18">
        <w:r w:rsidRPr="009C6557">
          <w:rPr>
            <w:color w:val="0561C1"/>
            <w:sz w:val="24"/>
            <w:u w:val="single" w:color="0561C1"/>
          </w:rPr>
          <w:t>https://catalog.wcupa.edu/graduate/academic-</w:t>
        </w:r>
      </w:hyperlink>
      <w:r w:rsidRPr="009C6557">
        <w:rPr>
          <w:color w:val="0561C1"/>
          <w:spacing w:val="1"/>
          <w:sz w:val="24"/>
        </w:rPr>
        <w:t xml:space="preserve"> </w:t>
      </w:r>
      <w:hyperlink r:id="rId19">
        <w:r w:rsidRPr="009C6557">
          <w:rPr>
            <w:color w:val="0561C1"/>
            <w:sz w:val="24"/>
            <w:u w:val="single" w:color="0561C1"/>
          </w:rPr>
          <w:t>policies</w:t>
        </w:r>
      </w:hyperlink>
      <w:hyperlink r:id="rId20">
        <w:r w:rsidRPr="009C6557">
          <w:rPr>
            <w:color w:val="0561C1"/>
            <w:sz w:val="24"/>
            <w:u w:val="single" w:color="0561C1"/>
          </w:rPr>
          <w:t>- procedures/enrollment-policy/</w:t>
        </w:r>
      </w:hyperlink>
      <w:r w:rsidRPr="009C6557">
        <w:rPr>
          <w:sz w:val="24"/>
        </w:rPr>
        <w:t>. Please review program and department</w:t>
      </w:r>
      <w:r w:rsidRPr="009C6557">
        <w:rPr>
          <w:spacing w:val="1"/>
          <w:sz w:val="24"/>
        </w:rPr>
        <w:t xml:space="preserve"> </w:t>
      </w:r>
      <w:r w:rsidRPr="009C6557">
        <w:rPr>
          <w:sz w:val="24"/>
        </w:rPr>
        <w:t>specific</w:t>
      </w:r>
      <w:r w:rsidRPr="009C6557">
        <w:rPr>
          <w:spacing w:val="-1"/>
          <w:sz w:val="24"/>
        </w:rPr>
        <w:t xml:space="preserve"> </w:t>
      </w:r>
      <w:r w:rsidRPr="009C6557">
        <w:rPr>
          <w:sz w:val="24"/>
        </w:rPr>
        <w:t>policies in</w:t>
      </w:r>
      <w:r w:rsidRPr="009C6557">
        <w:rPr>
          <w:spacing w:val="2"/>
          <w:sz w:val="24"/>
        </w:rPr>
        <w:t xml:space="preserve"> </w:t>
      </w:r>
      <w:r w:rsidRPr="009C6557">
        <w:rPr>
          <w:sz w:val="24"/>
        </w:rPr>
        <w:t>case</w:t>
      </w:r>
      <w:r w:rsidRPr="009C6557">
        <w:rPr>
          <w:spacing w:val="-1"/>
          <w:sz w:val="24"/>
        </w:rPr>
        <w:t xml:space="preserve"> </w:t>
      </w:r>
      <w:r w:rsidRPr="009C6557">
        <w:rPr>
          <w:sz w:val="24"/>
        </w:rPr>
        <w:t>of</w:t>
      </w:r>
      <w:r w:rsidRPr="009C6557">
        <w:rPr>
          <w:spacing w:val="1"/>
          <w:sz w:val="24"/>
        </w:rPr>
        <w:t xml:space="preserve"> </w:t>
      </w:r>
      <w:r w:rsidRPr="009C6557">
        <w:rPr>
          <w:sz w:val="24"/>
        </w:rPr>
        <w:t>a</w:t>
      </w:r>
      <w:r w:rsidRPr="009C6557">
        <w:rPr>
          <w:spacing w:val="-2"/>
          <w:sz w:val="24"/>
        </w:rPr>
        <w:t xml:space="preserve"> </w:t>
      </w:r>
      <w:r w:rsidRPr="009C6557">
        <w:rPr>
          <w:sz w:val="24"/>
        </w:rPr>
        <w:t>different</w:t>
      </w:r>
      <w:r w:rsidRPr="009C6557">
        <w:rPr>
          <w:spacing w:val="-1"/>
          <w:sz w:val="24"/>
        </w:rPr>
        <w:t xml:space="preserve"> </w:t>
      </w:r>
      <w:r w:rsidRPr="009C6557">
        <w:rPr>
          <w:sz w:val="24"/>
        </w:rPr>
        <w:t>time</w:t>
      </w:r>
      <w:r w:rsidRPr="009C6557">
        <w:rPr>
          <w:spacing w:val="-3"/>
          <w:sz w:val="24"/>
        </w:rPr>
        <w:t xml:space="preserve"> </w:t>
      </w:r>
      <w:r w:rsidRPr="009C6557">
        <w:rPr>
          <w:sz w:val="24"/>
        </w:rPr>
        <w:t>limit.</w:t>
      </w:r>
    </w:p>
    <w:p w14:paraId="4275CAA5" w14:textId="77777777" w:rsidR="009C6557" w:rsidRDefault="00180973" w:rsidP="009C6557">
      <w:pPr>
        <w:pStyle w:val="ListParagraph"/>
        <w:widowControl w:val="0"/>
        <w:numPr>
          <w:ilvl w:val="0"/>
          <w:numId w:val="5"/>
        </w:numPr>
        <w:tabs>
          <w:tab w:val="left" w:pos="1396"/>
        </w:tabs>
        <w:autoSpaceDE w:val="0"/>
        <w:autoSpaceDN w:val="0"/>
        <w:spacing w:before="109" w:after="0" w:line="240" w:lineRule="auto"/>
        <w:contextualSpacing w:val="0"/>
        <w:rPr>
          <w:sz w:val="24"/>
        </w:rPr>
      </w:pPr>
      <w:r w:rsidRPr="009C6557">
        <w:rPr>
          <w:spacing w:val="-1"/>
          <w:sz w:val="24"/>
        </w:rPr>
        <w:t>Assist</w:t>
      </w:r>
      <w:r w:rsidRPr="009C6557">
        <w:rPr>
          <w:spacing w:val="2"/>
          <w:sz w:val="24"/>
        </w:rPr>
        <w:t xml:space="preserve"> </w:t>
      </w:r>
      <w:r w:rsidRPr="009C6557">
        <w:rPr>
          <w:spacing w:val="-1"/>
          <w:sz w:val="24"/>
        </w:rPr>
        <w:t>your</w:t>
      </w:r>
      <w:r w:rsidRPr="009C6557">
        <w:rPr>
          <w:spacing w:val="-13"/>
          <w:sz w:val="24"/>
        </w:rPr>
        <w:t xml:space="preserve"> </w:t>
      </w:r>
      <w:r w:rsidRPr="009C6557">
        <w:rPr>
          <w:spacing w:val="-1"/>
          <w:sz w:val="24"/>
        </w:rPr>
        <w:t>student</w:t>
      </w:r>
      <w:r w:rsidRPr="009C6557">
        <w:rPr>
          <w:spacing w:val="-12"/>
          <w:sz w:val="24"/>
        </w:rPr>
        <w:t xml:space="preserve"> </w:t>
      </w:r>
      <w:r w:rsidRPr="009C6557">
        <w:rPr>
          <w:spacing w:val="-1"/>
          <w:sz w:val="24"/>
        </w:rPr>
        <w:t>in submitting</w:t>
      </w:r>
      <w:r w:rsidRPr="009C6557">
        <w:rPr>
          <w:spacing w:val="-16"/>
          <w:sz w:val="24"/>
        </w:rPr>
        <w:t xml:space="preserve"> </w:t>
      </w:r>
      <w:r w:rsidRPr="009C6557">
        <w:rPr>
          <w:spacing w:val="-1"/>
          <w:sz w:val="24"/>
        </w:rPr>
        <w:t>the</w:t>
      </w:r>
      <w:r w:rsidRPr="009C6557">
        <w:rPr>
          <w:spacing w:val="-8"/>
          <w:sz w:val="24"/>
        </w:rPr>
        <w:t xml:space="preserve"> </w:t>
      </w:r>
      <w:r w:rsidRPr="009C6557">
        <w:rPr>
          <w:spacing w:val="-1"/>
          <w:sz w:val="24"/>
        </w:rPr>
        <w:t>protocols</w:t>
      </w:r>
      <w:r w:rsidRPr="009C6557">
        <w:rPr>
          <w:spacing w:val="-17"/>
          <w:sz w:val="24"/>
        </w:rPr>
        <w:t xml:space="preserve"> </w:t>
      </w:r>
      <w:r w:rsidRPr="009C6557">
        <w:rPr>
          <w:sz w:val="24"/>
        </w:rPr>
        <w:t>for</w:t>
      </w:r>
      <w:r w:rsidRPr="009C6557">
        <w:rPr>
          <w:spacing w:val="-5"/>
          <w:sz w:val="24"/>
        </w:rPr>
        <w:t xml:space="preserve"> </w:t>
      </w:r>
      <w:r w:rsidRPr="009C6557">
        <w:rPr>
          <w:sz w:val="24"/>
        </w:rPr>
        <w:t>the</w:t>
      </w:r>
      <w:r w:rsidRPr="009C6557">
        <w:rPr>
          <w:spacing w:val="-3"/>
          <w:sz w:val="24"/>
        </w:rPr>
        <w:t xml:space="preserve"> </w:t>
      </w:r>
      <w:r w:rsidRPr="009C6557">
        <w:rPr>
          <w:sz w:val="24"/>
        </w:rPr>
        <w:t>Institutional</w:t>
      </w:r>
      <w:r w:rsidRPr="009C6557">
        <w:rPr>
          <w:spacing w:val="-16"/>
          <w:sz w:val="24"/>
        </w:rPr>
        <w:t xml:space="preserve"> </w:t>
      </w:r>
      <w:r w:rsidRPr="009C6557">
        <w:rPr>
          <w:sz w:val="24"/>
        </w:rPr>
        <w:t>Review</w:t>
      </w:r>
      <w:r w:rsidRPr="009C6557">
        <w:rPr>
          <w:spacing w:val="-12"/>
          <w:sz w:val="24"/>
        </w:rPr>
        <w:t xml:space="preserve"> </w:t>
      </w:r>
      <w:r w:rsidRPr="009C6557">
        <w:rPr>
          <w:sz w:val="24"/>
        </w:rPr>
        <w:t>Board</w:t>
      </w:r>
      <w:r w:rsidRPr="009C6557">
        <w:rPr>
          <w:spacing w:val="-52"/>
          <w:sz w:val="24"/>
        </w:rPr>
        <w:t xml:space="preserve"> </w:t>
      </w:r>
      <w:r w:rsidRPr="009C6557">
        <w:rPr>
          <w:sz w:val="24"/>
        </w:rPr>
        <w:t>for the Protection of Human Subjects (IRB) and/or Institutional Animal Care and</w:t>
      </w:r>
      <w:r w:rsidRPr="009C6557">
        <w:rPr>
          <w:spacing w:val="-52"/>
          <w:sz w:val="24"/>
        </w:rPr>
        <w:t xml:space="preserve"> </w:t>
      </w:r>
      <w:r w:rsidRPr="009C6557">
        <w:rPr>
          <w:sz w:val="24"/>
        </w:rPr>
        <w:t>Use Committee</w:t>
      </w:r>
      <w:r w:rsidRPr="009C6557">
        <w:rPr>
          <w:spacing w:val="-16"/>
          <w:sz w:val="24"/>
        </w:rPr>
        <w:t xml:space="preserve"> </w:t>
      </w:r>
      <w:r w:rsidRPr="009C6557">
        <w:rPr>
          <w:sz w:val="24"/>
        </w:rPr>
        <w:t>(IACUC).</w:t>
      </w:r>
    </w:p>
    <w:p w14:paraId="17712DB6" w14:textId="77777777" w:rsidR="009C6557" w:rsidRDefault="00180973" w:rsidP="009C6557">
      <w:pPr>
        <w:pStyle w:val="ListParagraph"/>
        <w:widowControl w:val="0"/>
        <w:numPr>
          <w:ilvl w:val="0"/>
          <w:numId w:val="5"/>
        </w:numPr>
        <w:tabs>
          <w:tab w:val="left" w:pos="1396"/>
        </w:tabs>
        <w:autoSpaceDE w:val="0"/>
        <w:autoSpaceDN w:val="0"/>
        <w:spacing w:before="109" w:after="0" w:line="240" w:lineRule="auto"/>
        <w:contextualSpacing w:val="0"/>
        <w:rPr>
          <w:sz w:val="24"/>
        </w:rPr>
      </w:pPr>
      <w:r w:rsidRPr="009C6557">
        <w:rPr>
          <w:spacing w:val="-1"/>
          <w:sz w:val="24"/>
        </w:rPr>
        <w:t>Ensure</w:t>
      </w:r>
      <w:r w:rsidRPr="009C6557">
        <w:rPr>
          <w:spacing w:val="-11"/>
          <w:sz w:val="24"/>
        </w:rPr>
        <w:t xml:space="preserve"> </w:t>
      </w:r>
      <w:r w:rsidRPr="009C6557">
        <w:rPr>
          <w:spacing w:val="-1"/>
          <w:sz w:val="24"/>
        </w:rPr>
        <w:t>that your</w:t>
      </w:r>
      <w:r w:rsidRPr="009C6557">
        <w:rPr>
          <w:spacing w:val="-9"/>
          <w:sz w:val="24"/>
        </w:rPr>
        <w:t xml:space="preserve"> </w:t>
      </w:r>
      <w:r w:rsidRPr="009C6557">
        <w:rPr>
          <w:spacing w:val="-1"/>
          <w:sz w:val="24"/>
        </w:rPr>
        <w:t>student</w:t>
      </w:r>
      <w:r w:rsidRPr="009C6557">
        <w:rPr>
          <w:spacing w:val="-9"/>
          <w:sz w:val="24"/>
        </w:rPr>
        <w:t xml:space="preserve"> </w:t>
      </w:r>
      <w:r w:rsidRPr="009C6557">
        <w:rPr>
          <w:spacing w:val="-1"/>
          <w:sz w:val="24"/>
        </w:rPr>
        <w:t>is</w:t>
      </w:r>
      <w:r w:rsidRPr="009C6557">
        <w:rPr>
          <w:spacing w:val="-2"/>
          <w:sz w:val="24"/>
        </w:rPr>
        <w:t xml:space="preserve"> </w:t>
      </w:r>
      <w:r w:rsidRPr="009C6557">
        <w:rPr>
          <w:spacing w:val="-1"/>
          <w:sz w:val="24"/>
        </w:rPr>
        <w:t>working</w:t>
      </w:r>
      <w:r w:rsidRPr="009C6557">
        <w:rPr>
          <w:spacing w:val="-9"/>
          <w:sz w:val="24"/>
        </w:rPr>
        <w:t xml:space="preserve"> </w:t>
      </w:r>
      <w:r w:rsidRPr="009C6557">
        <w:rPr>
          <w:spacing w:val="-1"/>
          <w:sz w:val="24"/>
        </w:rPr>
        <w:t>closely</w:t>
      </w:r>
      <w:r w:rsidRPr="009C6557">
        <w:rPr>
          <w:spacing w:val="-14"/>
          <w:sz w:val="24"/>
        </w:rPr>
        <w:t xml:space="preserve"> </w:t>
      </w:r>
      <w:r w:rsidRPr="009C6557">
        <w:rPr>
          <w:spacing w:val="-1"/>
          <w:sz w:val="24"/>
        </w:rPr>
        <w:t>with</w:t>
      </w:r>
      <w:r w:rsidRPr="009C6557">
        <w:rPr>
          <w:spacing w:val="-3"/>
          <w:sz w:val="24"/>
        </w:rPr>
        <w:t xml:space="preserve"> </w:t>
      </w:r>
      <w:r w:rsidRPr="009C6557">
        <w:rPr>
          <w:spacing w:val="-1"/>
          <w:sz w:val="24"/>
        </w:rPr>
        <w:t>the</w:t>
      </w:r>
      <w:r w:rsidRPr="009C6557">
        <w:rPr>
          <w:spacing w:val="-4"/>
          <w:sz w:val="24"/>
        </w:rPr>
        <w:t xml:space="preserve"> </w:t>
      </w:r>
      <w:r w:rsidRPr="009C6557">
        <w:rPr>
          <w:spacing w:val="-1"/>
          <w:sz w:val="24"/>
        </w:rPr>
        <w:t>committee</w:t>
      </w:r>
      <w:r w:rsidRPr="009C6557">
        <w:rPr>
          <w:spacing w:val="-16"/>
          <w:sz w:val="24"/>
        </w:rPr>
        <w:t xml:space="preserve"> </w:t>
      </w:r>
      <w:r w:rsidRPr="009C6557">
        <w:rPr>
          <w:sz w:val="24"/>
        </w:rPr>
        <w:t>at</w:t>
      </w:r>
      <w:r w:rsidRPr="009C6557">
        <w:rPr>
          <w:spacing w:val="-5"/>
          <w:sz w:val="24"/>
        </w:rPr>
        <w:t xml:space="preserve"> </w:t>
      </w:r>
      <w:r w:rsidRPr="009C6557">
        <w:rPr>
          <w:sz w:val="24"/>
        </w:rPr>
        <w:t>each</w:t>
      </w:r>
      <w:r w:rsidRPr="009C6557">
        <w:rPr>
          <w:spacing w:val="-3"/>
          <w:sz w:val="24"/>
        </w:rPr>
        <w:t xml:space="preserve"> </w:t>
      </w:r>
      <w:r w:rsidRPr="009C6557">
        <w:rPr>
          <w:sz w:val="24"/>
        </w:rPr>
        <w:t>stage</w:t>
      </w:r>
      <w:r w:rsidRPr="009C6557">
        <w:rPr>
          <w:spacing w:val="-9"/>
          <w:sz w:val="24"/>
        </w:rPr>
        <w:t xml:space="preserve"> </w:t>
      </w:r>
      <w:r w:rsidRPr="009C6557">
        <w:rPr>
          <w:sz w:val="24"/>
        </w:rPr>
        <w:t>of</w:t>
      </w:r>
      <w:r w:rsidRPr="009C6557">
        <w:rPr>
          <w:spacing w:val="-51"/>
          <w:sz w:val="24"/>
        </w:rPr>
        <w:t xml:space="preserve"> </w:t>
      </w:r>
      <w:r w:rsidRPr="009C6557">
        <w:rPr>
          <w:sz w:val="24"/>
        </w:rPr>
        <w:t>the</w:t>
      </w:r>
      <w:r w:rsidRPr="009C6557">
        <w:rPr>
          <w:spacing w:val="-2"/>
          <w:sz w:val="24"/>
        </w:rPr>
        <w:t xml:space="preserve"> </w:t>
      </w:r>
      <w:r w:rsidRPr="009C6557">
        <w:rPr>
          <w:sz w:val="24"/>
        </w:rPr>
        <w:t>thesis</w:t>
      </w:r>
      <w:r w:rsidRPr="009C6557">
        <w:rPr>
          <w:spacing w:val="-10"/>
          <w:sz w:val="24"/>
        </w:rPr>
        <w:t xml:space="preserve"> </w:t>
      </w:r>
      <w:r w:rsidRPr="009C6557">
        <w:rPr>
          <w:sz w:val="24"/>
        </w:rPr>
        <w:t>or</w:t>
      </w:r>
      <w:r w:rsidRPr="009C6557">
        <w:rPr>
          <w:spacing w:val="-6"/>
          <w:sz w:val="24"/>
        </w:rPr>
        <w:t xml:space="preserve"> </w:t>
      </w:r>
      <w:r w:rsidRPr="009C6557">
        <w:rPr>
          <w:sz w:val="24"/>
        </w:rPr>
        <w:t>dissertation</w:t>
      </w:r>
      <w:r w:rsidRPr="009C6557">
        <w:rPr>
          <w:spacing w:val="-21"/>
          <w:sz w:val="24"/>
        </w:rPr>
        <w:t xml:space="preserve"> </w:t>
      </w:r>
      <w:r w:rsidRPr="009C6557">
        <w:rPr>
          <w:sz w:val="24"/>
        </w:rPr>
        <w:t>process.</w:t>
      </w:r>
    </w:p>
    <w:p w14:paraId="5774B22D" w14:textId="77777777" w:rsidR="009C6557" w:rsidRDefault="00180973" w:rsidP="009C6557">
      <w:pPr>
        <w:pStyle w:val="ListParagraph"/>
        <w:widowControl w:val="0"/>
        <w:numPr>
          <w:ilvl w:val="0"/>
          <w:numId w:val="5"/>
        </w:numPr>
        <w:tabs>
          <w:tab w:val="left" w:pos="1396"/>
        </w:tabs>
        <w:autoSpaceDE w:val="0"/>
        <w:autoSpaceDN w:val="0"/>
        <w:spacing w:before="109" w:after="0" w:line="240" w:lineRule="auto"/>
        <w:contextualSpacing w:val="0"/>
        <w:rPr>
          <w:sz w:val="24"/>
        </w:rPr>
      </w:pPr>
      <w:r>
        <w:rPr>
          <w:noProof/>
        </w:rPr>
        <mc:AlternateContent>
          <mc:Choice Requires="wps">
            <w:drawing>
              <wp:anchor distT="0" distB="0" distL="114300" distR="114300" simplePos="0" relativeHeight="251659264" behindDoc="1" locked="0" layoutInCell="1" allowOverlap="1" wp14:anchorId="0160F961" wp14:editId="004BAF05">
                <wp:simplePos x="0" y="0"/>
                <wp:positionH relativeFrom="page">
                  <wp:posOffset>6152515</wp:posOffset>
                </wp:positionH>
                <wp:positionV relativeFrom="paragraph">
                  <wp:posOffset>610235</wp:posOffset>
                </wp:positionV>
                <wp:extent cx="33655" cy="10795"/>
                <wp:effectExtent l="0" t="0" r="4445" b="1905"/>
                <wp:wrapNone/>
                <wp:docPr id="2"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655" cy="10795"/>
                        </a:xfrm>
                        <a:prstGeom prst="rect">
                          <a:avLst/>
                        </a:prstGeom>
                        <a:solidFill>
                          <a:srgbClr val="0561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C458D1" id="docshape11" o:spid="_x0000_s1026" style="position:absolute;margin-left:484.45pt;margin-top:48.05pt;width:2.65pt;height:.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" fillcolor="#0561c1" stroked="f">
                <v:path arrowok="t"/>
                <w10:wrap anchorx="page"/>
              </v:rect>
            </w:pict>
          </mc:Fallback>
        </mc:AlternateContent>
      </w:r>
      <w:r w:rsidRPr="009C6557">
        <w:rPr>
          <w:spacing w:val="-1"/>
          <w:sz w:val="24"/>
        </w:rPr>
        <w:t xml:space="preserve">Ensure that your student has corrected </w:t>
      </w:r>
      <w:r w:rsidRPr="009C6557">
        <w:rPr>
          <w:sz w:val="24"/>
        </w:rPr>
        <w:t>formatting, spelling, and/or punctuation</w:t>
      </w:r>
      <w:r w:rsidRPr="009C6557">
        <w:rPr>
          <w:spacing w:val="1"/>
          <w:sz w:val="24"/>
        </w:rPr>
        <w:t xml:space="preserve"> </w:t>
      </w:r>
      <w:r w:rsidRPr="009C6557">
        <w:rPr>
          <w:sz w:val="24"/>
        </w:rPr>
        <w:t>errors in their thesis or dissertation. Confirm that the format of the signature page</w:t>
      </w:r>
      <w:r w:rsidRPr="009C6557">
        <w:rPr>
          <w:spacing w:val="-52"/>
          <w:sz w:val="24"/>
        </w:rPr>
        <w:t xml:space="preserve"> </w:t>
      </w:r>
      <w:r w:rsidRPr="009C6557">
        <w:rPr>
          <w:sz w:val="24"/>
        </w:rPr>
        <w:t xml:space="preserve">is </w:t>
      </w:r>
      <w:proofErr w:type="gramStart"/>
      <w:r w:rsidRPr="009C6557">
        <w:rPr>
          <w:sz w:val="24"/>
        </w:rPr>
        <w:t>to</w:t>
      </w:r>
      <w:proofErr w:type="gramEnd"/>
      <w:r w:rsidRPr="009C6557">
        <w:rPr>
          <w:sz w:val="24"/>
        </w:rPr>
        <w:t xml:space="preserve"> standard before you sign it. WCU formatting guidelines can be found at</w:t>
      </w:r>
      <w:r w:rsidRPr="009C6557">
        <w:rPr>
          <w:color w:val="0561C1"/>
          <w:spacing w:val="1"/>
          <w:sz w:val="24"/>
        </w:rPr>
        <w:t xml:space="preserve"> </w:t>
      </w:r>
      <w:hyperlink r:id="rId21">
        <w:r w:rsidRPr="009C6557">
          <w:rPr>
            <w:color w:val="0561C1"/>
            <w:sz w:val="24"/>
            <w:u w:val="single" w:color="0561C1"/>
          </w:rPr>
          <w:t>www.wcupa.edu/thesisdoc</w:t>
        </w:r>
      </w:hyperlink>
      <w:r w:rsidRPr="009C6557">
        <w:rPr>
          <w:sz w:val="24"/>
        </w:rPr>
        <w:t>.</w:t>
      </w:r>
    </w:p>
    <w:p w14:paraId="19DF53C5" w14:textId="77777777" w:rsidR="009C6557" w:rsidRDefault="00180973" w:rsidP="009C6557">
      <w:pPr>
        <w:pStyle w:val="ListParagraph"/>
        <w:widowControl w:val="0"/>
        <w:numPr>
          <w:ilvl w:val="0"/>
          <w:numId w:val="5"/>
        </w:numPr>
        <w:tabs>
          <w:tab w:val="left" w:pos="1396"/>
        </w:tabs>
        <w:autoSpaceDE w:val="0"/>
        <w:autoSpaceDN w:val="0"/>
        <w:spacing w:before="109" w:after="0" w:line="240" w:lineRule="auto"/>
        <w:contextualSpacing w:val="0"/>
        <w:rPr>
          <w:sz w:val="24"/>
        </w:rPr>
      </w:pPr>
      <w:r w:rsidRPr="009C6557">
        <w:rPr>
          <w:spacing w:val="-1"/>
          <w:sz w:val="24"/>
        </w:rPr>
        <w:t>Administer</w:t>
      </w:r>
      <w:r w:rsidRPr="009C6557">
        <w:rPr>
          <w:spacing w:val="-16"/>
          <w:sz w:val="24"/>
        </w:rPr>
        <w:t xml:space="preserve"> </w:t>
      </w:r>
      <w:r w:rsidRPr="009C6557">
        <w:rPr>
          <w:spacing w:val="-1"/>
          <w:sz w:val="24"/>
        </w:rPr>
        <w:t>all</w:t>
      </w:r>
      <w:r w:rsidRPr="009C6557">
        <w:rPr>
          <w:spacing w:val="-8"/>
          <w:sz w:val="24"/>
        </w:rPr>
        <w:t xml:space="preserve"> </w:t>
      </w:r>
      <w:r w:rsidRPr="009C6557">
        <w:rPr>
          <w:spacing w:val="-1"/>
          <w:sz w:val="24"/>
        </w:rPr>
        <w:t>departmental</w:t>
      </w:r>
      <w:r w:rsidRPr="009C6557">
        <w:rPr>
          <w:spacing w:val="-17"/>
          <w:sz w:val="24"/>
        </w:rPr>
        <w:t xml:space="preserve"> </w:t>
      </w:r>
      <w:r w:rsidRPr="009C6557">
        <w:rPr>
          <w:sz w:val="24"/>
        </w:rPr>
        <w:t>and</w:t>
      </w:r>
      <w:r w:rsidRPr="009C6557">
        <w:rPr>
          <w:spacing w:val="-5"/>
          <w:sz w:val="24"/>
        </w:rPr>
        <w:t xml:space="preserve"> </w:t>
      </w:r>
      <w:r w:rsidRPr="009C6557">
        <w:rPr>
          <w:sz w:val="24"/>
        </w:rPr>
        <w:t>college</w:t>
      </w:r>
      <w:r w:rsidRPr="009C6557">
        <w:rPr>
          <w:spacing w:val="-15"/>
          <w:sz w:val="24"/>
        </w:rPr>
        <w:t xml:space="preserve"> </w:t>
      </w:r>
      <w:r w:rsidRPr="009C6557">
        <w:rPr>
          <w:sz w:val="24"/>
        </w:rPr>
        <w:t>requirements</w:t>
      </w:r>
      <w:r w:rsidRPr="009C6557">
        <w:rPr>
          <w:spacing w:val="-18"/>
          <w:sz w:val="24"/>
        </w:rPr>
        <w:t xml:space="preserve"> </w:t>
      </w:r>
      <w:r w:rsidRPr="009C6557">
        <w:rPr>
          <w:sz w:val="24"/>
        </w:rPr>
        <w:t>such</w:t>
      </w:r>
      <w:r w:rsidRPr="009C6557">
        <w:rPr>
          <w:spacing w:val="-9"/>
          <w:sz w:val="24"/>
        </w:rPr>
        <w:t xml:space="preserve"> </w:t>
      </w:r>
      <w:r w:rsidRPr="009C6557">
        <w:rPr>
          <w:sz w:val="24"/>
        </w:rPr>
        <w:t>as</w:t>
      </w:r>
      <w:r w:rsidRPr="009C6557">
        <w:rPr>
          <w:spacing w:val="-8"/>
          <w:sz w:val="24"/>
        </w:rPr>
        <w:t xml:space="preserve"> </w:t>
      </w:r>
      <w:r w:rsidRPr="009C6557">
        <w:rPr>
          <w:sz w:val="24"/>
        </w:rPr>
        <w:t>the</w:t>
      </w:r>
      <w:r w:rsidRPr="009C6557">
        <w:rPr>
          <w:spacing w:val="-10"/>
          <w:sz w:val="24"/>
        </w:rPr>
        <w:t xml:space="preserve"> </w:t>
      </w:r>
      <w:r w:rsidRPr="009C6557">
        <w:rPr>
          <w:sz w:val="24"/>
        </w:rPr>
        <w:t>defense,</w:t>
      </w:r>
      <w:r w:rsidRPr="009C6557">
        <w:rPr>
          <w:spacing w:val="-5"/>
          <w:sz w:val="24"/>
        </w:rPr>
        <w:t xml:space="preserve"> </w:t>
      </w:r>
      <w:r w:rsidRPr="009C6557">
        <w:rPr>
          <w:sz w:val="24"/>
        </w:rPr>
        <w:t>and</w:t>
      </w:r>
      <w:r w:rsidRPr="009C6557">
        <w:rPr>
          <w:spacing w:val="-51"/>
          <w:sz w:val="24"/>
        </w:rPr>
        <w:t xml:space="preserve"> </w:t>
      </w:r>
      <w:r w:rsidRPr="009C6557">
        <w:rPr>
          <w:spacing w:val="-1"/>
          <w:sz w:val="24"/>
        </w:rPr>
        <w:t>notify</w:t>
      </w:r>
      <w:r w:rsidRPr="009C6557">
        <w:rPr>
          <w:sz w:val="24"/>
        </w:rPr>
        <w:t xml:space="preserve"> </w:t>
      </w:r>
      <w:r w:rsidRPr="009C6557">
        <w:rPr>
          <w:spacing w:val="-1"/>
          <w:sz w:val="24"/>
        </w:rPr>
        <w:t>the</w:t>
      </w:r>
      <w:r w:rsidRPr="009C6557">
        <w:rPr>
          <w:spacing w:val="1"/>
          <w:sz w:val="24"/>
        </w:rPr>
        <w:t xml:space="preserve"> </w:t>
      </w:r>
      <w:r w:rsidRPr="009C6557">
        <w:rPr>
          <w:spacing w:val="-1"/>
          <w:sz w:val="24"/>
        </w:rPr>
        <w:t xml:space="preserve">Graduate </w:t>
      </w:r>
      <w:r w:rsidRPr="009C6557">
        <w:rPr>
          <w:sz w:val="24"/>
        </w:rPr>
        <w:t>Coordinator</w:t>
      </w:r>
      <w:r w:rsidRPr="009C6557">
        <w:rPr>
          <w:spacing w:val="-2"/>
          <w:sz w:val="24"/>
        </w:rPr>
        <w:t xml:space="preserve"> </w:t>
      </w:r>
      <w:r w:rsidRPr="009C6557">
        <w:rPr>
          <w:sz w:val="24"/>
        </w:rPr>
        <w:t>when</w:t>
      </w:r>
      <w:r w:rsidRPr="009C6557">
        <w:rPr>
          <w:spacing w:val="-1"/>
          <w:sz w:val="24"/>
        </w:rPr>
        <w:t xml:space="preserve"> </w:t>
      </w:r>
      <w:r w:rsidRPr="009C6557">
        <w:rPr>
          <w:sz w:val="24"/>
        </w:rPr>
        <w:t>requirements are</w:t>
      </w:r>
      <w:r w:rsidRPr="009C6557">
        <w:rPr>
          <w:spacing w:val="-25"/>
          <w:sz w:val="24"/>
        </w:rPr>
        <w:t xml:space="preserve"> </w:t>
      </w:r>
      <w:r w:rsidRPr="009C6557">
        <w:rPr>
          <w:sz w:val="24"/>
        </w:rPr>
        <w:t>completed.</w:t>
      </w:r>
    </w:p>
    <w:p w14:paraId="1ADB7C38" w14:textId="77777777" w:rsidR="009C6557" w:rsidRPr="009C6557" w:rsidRDefault="00180973" w:rsidP="009C6557">
      <w:pPr>
        <w:pStyle w:val="ListParagraph"/>
        <w:widowControl w:val="0"/>
        <w:numPr>
          <w:ilvl w:val="0"/>
          <w:numId w:val="5"/>
        </w:numPr>
        <w:tabs>
          <w:tab w:val="left" w:pos="1396"/>
        </w:tabs>
        <w:autoSpaceDE w:val="0"/>
        <w:autoSpaceDN w:val="0"/>
        <w:spacing w:before="109" w:after="0" w:line="240" w:lineRule="auto"/>
        <w:contextualSpacing w:val="0"/>
        <w:rPr>
          <w:sz w:val="24"/>
        </w:rPr>
      </w:pPr>
      <w:r w:rsidRPr="009C6557">
        <w:rPr>
          <w:spacing w:val="-1"/>
          <w:sz w:val="24"/>
        </w:rPr>
        <w:t>Approve</w:t>
      </w:r>
      <w:r w:rsidRPr="009C6557">
        <w:rPr>
          <w:spacing w:val="-16"/>
          <w:sz w:val="24"/>
        </w:rPr>
        <w:t xml:space="preserve"> </w:t>
      </w:r>
      <w:r w:rsidRPr="009C6557">
        <w:rPr>
          <w:spacing w:val="-1"/>
          <w:sz w:val="24"/>
        </w:rPr>
        <w:t>and</w:t>
      </w:r>
      <w:r w:rsidRPr="009C6557">
        <w:rPr>
          <w:spacing w:val="-6"/>
          <w:sz w:val="24"/>
        </w:rPr>
        <w:t xml:space="preserve"> </w:t>
      </w:r>
      <w:r w:rsidRPr="009C6557">
        <w:rPr>
          <w:spacing w:val="-1"/>
          <w:sz w:val="24"/>
        </w:rPr>
        <w:t>sign</w:t>
      </w:r>
      <w:r w:rsidRPr="009C6557">
        <w:rPr>
          <w:spacing w:val="-11"/>
          <w:sz w:val="24"/>
        </w:rPr>
        <w:t xml:space="preserve"> </w:t>
      </w:r>
      <w:r w:rsidRPr="009C6557">
        <w:rPr>
          <w:spacing w:val="-1"/>
          <w:sz w:val="24"/>
        </w:rPr>
        <w:t>the</w:t>
      </w:r>
      <w:r w:rsidRPr="009C6557">
        <w:rPr>
          <w:spacing w:val="-6"/>
          <w:sz w:val="24"/>
        </w:rPr>
        <w:t xml:space="preserve"> </w:t>
      </w:r>
      <w:r w:rsidRPr="009C6557">
        <w:rPr>
          <w:spacing w:val="-1"/>
          <w:sz w:val="24"/>
        </w:rPr>
        <w:t>completed</w:t>
      </w:r>
      <w:r w:rsidRPr="009C6557">
        <w:rPr>
          <w:spacing w:val="-18"/>
          <w:sz w:val="24"/>
        </w:rPr>
        <w:t xml:space="preserve"> </w:t>
      </w:r>
      <w:r w:rsidRPr="009C6557">
        <w:rPr>
          <w:sz w:val="24"/>
        </w:rPr>
        <w:t>thesis</w:t>
      </w:r>
      <w:r w:rsidRPr="009C6557">
        <w:rPr>
          <w:spacing w:val="-14"/>
          <w:sz w:val="24"/>
        </w:rPr>
        <w:t xml:space="preserve"> </w:t>
      </w:r>
      <w:r w:rsidRPr="009C6557">
        <w:rPr>
          <w:sz w:val="24"/>
        </w:rPr>
        <w:t>or</w:t>
      </w:r>
      <w:r w:rsidRPr="009C6557">
        <w:rPr>
          <w:spacing w:val="-5"/>
          <w:sz w:val="24"/>
        </w:rPr>
        <w:t xml:space="preserve"> </w:t>
      </w:r>
      <w:r w:rsidRPr="009C6557">
        <w:rPr>
          <w:sz w:val="24"/>
        </w:rPr>
        <w:t>dissertation.</w:t>
      </w:r>
      <w:r w:rsidRPr="009C6557">
        <w:rPr>
          <w:spacing w:val="-17"/>
          <w:sz w:val="24"/>
        </w:rPr>
        <w:t xml:space="preserve"> </w:t>
      </w:r>
      <w:r w:rsidRPr="009C6557">
        <w:rPr>
          <w:sz w:val="24"/>
        </w:rPr>
        <w:t>Ensure</w:t>
      </w:r>
      <w:r w:rsidRPr="009C6557">
        <w:rPr>
          <w:spacing w:val="-11"/>
          <w:sz w:val="24"/>
        </w:rPr>
        <w:t xml:space="preserve"> </w:t>
      </w:r>
      <w:r w:rsidRPr="009C6557">
        <w:rPr>
          <w:sz w:val="24"/>
        </w:rPr>
        <w:t>that</w:t>
      </w:r>
      <w:r w:rsidRPr="009C6557">
        <w:rPr>
          <w:spacing w:val="-13"/>
          <w:sz w:val="24"/>
        </w:rPr>
        <w:t xml:space="preserve"> </w:t>
      </w:r>
      <w:r w:rsidRPr="009C6557">
        <w:rPr>
          <w:sz w:val="24"/>
        </w:rPr>
        <w:t>all</w:t>
      </w:r>
      <w:r w:rsidRPr="009C6557">
        <w:rPr>
          <w:spacing w:val="-7"/>
          <w:sz w:val="24"/>
        </w:rPr>
        <w:t xml:space="preserve"> </w:t>
      </w:r>
      <w:r w:rsidRPr="009C6557">
        <w:rPr>
          <w:sz w:val="24"/>
        </w:rPr>
        <w:t>other</w:t>
      </w:r>
      <w:r w:rsidRPr="009C6557">
        <w:rPr>
          <w:spacing w:val="1"/>
          <w:sz w:val="24"/>
        </w:rPr>
        <w:t xml:space="preserve"> </w:t>
      </w:r>
      <w:r w:rsidRPr="009C6557">
        <w:rPr>
          <w:sz w:val="24"/>
        </w:rPr>
        <w:t>members of the committee have signed before the document is sent to the</w:t>
      </w:r>
      <w:r w:rsidRPr="009C6557">
        <w:rPr>
          <w:spacing w:val="-52"/>
          <w:sz w:val="24"/>
        </w:rPr>
        <w:t xml:space="preserve"> </w:t>
      </w:r>
      <w:r w:rsidRPr="009C6557">
        <w:rPr>
          <w:spacing w:val="-8"/>
          <w:sz w:val="24"/>
        </w:rPr>
        <w:t>Graduate</w:t>
      </w:r>
      <w:r w:rsidRPr="009C6557">
        <w:rPr>
          <w:spacing w:val="-16"/>
          <w:sz w:val="24"/>
        </w:rPr>
        <w:t xml:space="preserve"> </w:t>
      </w:r>
      <w:r w:rsidRPr="009C6557">
        <w:rPr>
          <w:spacing w:val="-8"/>
          <w:sz w:val="24"/>
        </w:rPr>
        <w:t>School’s</w:t>
      </w:r>
      <w:r w:rsidRPr="009C6557">
        <w:rPr>
          <w:spacing w:val="-17"/>
          <w:sz w:val="24"/>
        </w:rPr>
        <w:t xml:space="preserve"> </w:t>
      </w:r>
      <w:r w:rsidRPr="009C6557">
        <w:rPr>
          <w:spacing w:val="-8"/>
          <w:sz w:val="24"/>
        </w:rPr>
        <w:t>email</w:t>
      </w:r>
      <w:r w:rsidRPr="009C6557">
        <w:rPr>
          <w:spacing w:val="-14"/>
          <w:sz w:val="24"/>
        </w:rPr>
        <w:t xml:space="preserve"> </w:t>
      </w:r>
      <w:r w:rsidRPr="009C6557">
        <w:rPr>
          <w:spacing w:val="-8"/>
          <w:sz w:val="24"/>
        </w:rPr>
        <w:t>at</w:t>
      </w:r>
      <w:r w:rsidRPr="009C6557">
        <w:rPr>
          <w:color w:val="0561C1"/>
          <w:spacing w:val="-32"/>
          <w:sz w:val="24"/>
        </w:rPr>
        <w:t xml:space="preserve"> </w:t>
      </w:r>
      <w:hyperlink r:id="rId22">
        <w:r w:rsidRPr="009C6557">
          <w:rPr>
            <w:color w:val="0561C1"/>
            <w:spacing w:val="-8"/>
            <w:sz w:val="24"/>
            <w:u w:val="single" w:color="0561C1"/>
          </w:rPr>
          <w:t>thesisdoc@wcupa.edu</w:t>
        </w:r>
        <w:r w:rsidRPr="009C6557">
          <w:rPr>
            <w:spacing w:val="-8"/>
            <w:sz w:val="24"/>
          </w:rPr>
          <w:t>.</w:t>
        </w:r>
      </w:hyperlink>
    </w:p>
    <w:p w14:paraId="6047340B" w14:textId="77777777" w:rsidR="009C6557" w:rsidRDefault="00180973" w:rsidP="009C6557">
      <w:pPr>
        <w:pStyle w:val="ListParagraph"/>
        <w:widowControl w:val="0"/>
        <w:numPr>
          <w:ilvl w:val="0"/>
          <w:numId w:val="5"/>
        </w:numPr>
        <w:tabs>
          <w:tab w:val="left" w:pos="1396"/>
        </w:tabs>
        <w:autoSpaceDE w:val="0"/>
        <w:autoSpaceDN w:val="0"/>
        <w:spacing w:before="109" w:after="0" w:line="240" w:lineRule="auto"/>
        <w:contextualSpacing w:val="0"/>
        <w:rPr>
          <w:sz w:val="24"/>
        </w:rPr>
      </w:pPr>
      <w:r w:rsidRPr="009C6557">
        <w:rPr>
          <w:spacing w:val="-1"/>
          <w:sz w:val="24"/>
        </w:rPr>
        <w:t xml:space="preserve">Remind the Candidate to </w:t>
      </w:r>
      <w:r w:rsidRPr="009C6557">
        <w:rPr>
          <w:sz w:val="24"/>
        </w:rPr>
        <w:t>submit a copy of the final approved thesis or dissertation</w:t>
      </w:r>
      <w:r w:rsidRPr="009C6557">
        <w:rPr>
          <w:spacing w:val="-52"/>
          <w:sz w:val="24"/>
        </w:rPr>
        <w:t xml:space="preserve"> </w:t>
      </w:r>
      <w:r w:rsidRPr="009C6557">
        <w:rPr>
          <w:sz w:val="24"/>
        </w:rPr>
        <w:t>for formatting review to the Graduate School through Digital Commons. Deadlines</w:t>
      </w:r>
      <w:r w:rsidRPr="009C6557">
        <w:rPr>
          <w:spacing w:val="-52"/>
          <w:sz w:val="24"/>
        </w:rPr>
        <w:t xml:space="preserve"> </w:t>
      </w:r>
      <w:r w:rsidRPr="009C6557">
        <w:rPr>
          <w:sz w:val="24"/>
        </w:rPr>
        <w:t>for submission can be found at</w:t>
      </w:r>
      <w:r w:rsidRPr="009C6557">
        <w:rPr>
          <w:color w:val="0561C1"/>
          <w:sz w:val="24"/>
        </w:rPr>
        <w:t xml:space="preserve"> </w:t>
      </w:r>
      <w:hyperlink r:id="rId23">
        <w:r w:rsidRPr="009C6557">
          <w:rPr>
            <w:color w:val="0561C1"/>
            <w:sz w:val="24"/>
            <w:u w:val="single" w:color="0561C1"/>
          </w:rPr>
          <w:t>www.wcupa.edu/thesisdoc</w:t>
        </w:r>
        <w:r w:rsidRPr="009C6557">
          <w:rPr>
            <w:sz w:val="24"/>
          </w:rPr>
          <w:t xml:space="preserve">. </w:t>
        </w:r>
      </w:hyperlink>
      <w:r w:rsidRPr="009C6557">
        <w:rPr>
          <w:sz w:val="24"/>
        </w:rPr>
        <w:t>Any questions should</w:t>
      </w:r>
      <w:r w:rsidRPr="009C6557">
        <w:rPr>
          <w:spacing w:val="1"/>
          <w:sz w:val="24"/>
        </w:rPr>
        <w:t xml:space="preserve"> </w:t>
      </w:r>
      <w:r w:rsidRPr="009C6557">
        <w:rPr>
          <w:sz w:val="24"/>
        </w:rPr>
        <w:t>be sent</w:t>
      </w:r>
      <w:r w:rsidRPr="009C6557">
        <w:rPr>
          <w:spacing w:val="-1"/>
          <w:sz w:val="24"/>
        </w:rPr>
        <w:t xml:space="preserve"> </w:t>
      </w:r>
      <w:r w:rsidRPr="009C6557">
        <w:rPr>
          <w:sz w:val="24"/>
        </w:rPr>
        <w:t>to</w:t>
      </w:r>
      <w:r w:rsidRPr="009C6557">
        <w:rPr>
          <w:color w:val="0561C1"/>
          <w:spacing w:val="-6"/>
          <w:sz w:val="24"/>
        </w:rPr>
        <w:t xml:space="preserve"> </w:t>
      </w:r>
      <w:hyperlink r:id="rId24">
        <w:r w:rsidRPr="009C6557">
          <w:rPr>
            <w:color w:val="0561C1"/>
            <w:sz w:val="24"/>
            <w:u w:val="single" w:color="0561C1"/>
          </w:rPr>
          <w:t>thesisdoc@wcupa.edu</w:t>
        </w:r>
        <w:r w:rsidRPr="009C6557">
          <w:rPr>
            <w:sz w:val="24"/>
          </w:rPr>
          <w:t>.</w:t>
        </w:r>
      </w:hyperlink>
    </w:p>
    <w:p w14:paraId="31785920" w14:textId="26A4712D" w:rsidR="009C6557" w:rsidRDefault="00180973" w:rsidP="009C6557">
      <w:pPr>
        <w:pStyle w:val="ListParagraph"/>
        <w:widowControl w:val="0"/>
        <w:numPr>
          <w:ilvl w:val="0"/>
          <w:numId w:val="5"/>
        </w:numPr>
        <w:tabs>
          <w:tab w:val="left" w:pos="1396"/>
        </w:tabs>
        <w:autoSpaceDE w:val="0"/>
        <w:autoSpaceDN w:val="0"/>
        <w:spacing w:before="109" w:after="0" w:line="240" w:lineRule="auto"/>
        <w:contextualSpacing w:val="0"/>
        <w:rPr>
          <w:sz w:val="24"/>
        </w:rPr>
      </w:pPr>
      <w:r w:rsidRPr="009C6557">
        <w:rPr>
          <w:spacing w:val="-1"/>
          <w:sz w:val="24"/>
        </w:rPr>
        <w:t>Process</w:t>
      </w:r>
      <w:r w:rsidRPr="009C6557">
        <w:rPr>
          <w:spacing w:val="-7"/>
          <w:sz w:val="24"/>
        </w:rPr>
        <w:t xml:space="preserve"> </w:t>
      </w:r>
      <w:r w:rsidRPr="009C6557">
        <w:rPr>
          <w:spacing w:val="-1"/>
          <w:sz w:val="24"/>
        </w:rPr>
        <w:t>a</w:t>
      </w:r>
      <w:r w:rsidRPr="009C6557">
        <w:rPr>
          <w:spacing w:val="-2"/>
          <w:sz w:val="24"/>
        </w:rPr>
        <w:t xml:space="preserve"> </w:t>
      </w:r>
      <w:r w:rsidRPr="009C6557">
        <w:rPr>
          <w:spacing w:val="-1"/>
          <w:sz w:val="24"/>
        </w:rPr>
        <w:t>change</w:t>
      </w:r>
      <w:r w:rsidRPr="009C6557">
        <w:rPr>
          <w:spacing w:val="-13"/>
          <w:sz w:val="24"/>
        </w:rPr>
        <w:t xml:space="preserve"> </w:t>
      </w:r>
      <w:r w:rsidRPr="009C6557">
        <w:rPr>
          <w:spacing w:val="-1"/>
          <w:sz w:val="24"/>
        </w:rPr>
        <w:t>of</w:t>
      </w:r>
      <w:r w:rsidRPr="009C6557">
        <w:rPr>
          <w:spacing w:val="4"/>
          <w:sz w:val="24"/>
        </w:rPr>
        <w:t xml:space="preserve"> </w:t>
      </w:r>
      <w:r w:rsidRPr="009C6557">
        <w:rPr>
          <w:spacing w:val="-1"/>
          <w:sz w:val="24"/>
        </w:rPr>
        <w:t>grade</w:t>
      </w:r>
      <w:r w:rsidRPr="009C6557">
        <w:rPr>
          <w:spacing w:val="-6"/>
          <w:sz w:val="24"/>
        </w:rPr>
        <w:t xml:space="preserve"> </w:t>
      </w:r>
      <w:r w:rsidRPr="009C6557">
        <w:rPr>
          <w:spacing w:val="-1"/>
          <w:sz w:val="24"/>
        </w:rPr>
        <w:t>form</w:t>
      </w:r>
      <w:r w:rsidRPr="009C6557">
        <w:rPr>
          <w:spacing w:val="-8"/>
          <w:sz w:val="24"/>
        </w:rPr>
        <w:t xml:space="preserve"> </w:t>
      </w:r>
      <w:r w:rsidRPr="009C6557">
        <w:rPr>
          <w:spacing w:val="-1"/>
          <w:sz w:val="24"/>
        </w:rPr>
        <w:t>for</w:t>
      </w:r>
      <w:r w:rsidRPr="009C6557">
        <w:rPr>
          <w:spacing w:val="-2"/>
          <w:sz w:val="24"/>
        </w:rPr>
        <w:t xml:space="preserve"> </w:t>
      </w:r>
      <w:r w:rsidRPr="009C6557">
        <w:rPr>
          <w:sz w:val="24"/>
        </w:rPr>
        <w:t>all</w:t>
      </w:r>
      <w:r w:rsidRPr="009C6557">
        <w:rPr>
          <w:spacing w:val="-2"/>
          <w:sz w:val="24"/>
        </w:rPr>
        <w:t xml:space="preserve"> </w:t>
      </w:r>
      <w:r w:rsidRPr="009C6557">
        <w:rPr>
          <w:sz w:val="24"/>
        </w:rPr>
        <w:t>thesis/dissertation</w:t>
      </w:r>
      <w:r w:rsidRPr="009C6557">
        <w:rPr>
          <w:spacing w:val="-15"/>
          <w:sz w:val="24"/>
        </w:rPr>
        <w:t xml:space="preserve"> </w:t>
      </w:r>
      <w:r w:rsidRPr="009C6557">
        <w:rPr>
          <w:sz w:val="24"/>
        </w:rPr>
        <w:t>credits.</w:t>
      </w:r>
      <w:bookmarkStart w:id="1" w:name="Safety_and_Academic_Integrity"/>
      <w:bookmarkEnd w:id="1"/>
    </w:p>
    <w:p w14:paraId="0D968366" w14:textId="77777777" w:rsidR="009C6557" w:rsidRPr="009C6557" w:rsidRDefault="009C6557" w:rsidP="009C6557">
      <w:pPr>
        <w:pStyle w:val="ListParagraph"/>
        <w:widowControl w:val="0"/>
        <w:tabs>
          <w:tab w:val="left" w:pos="1396"/>
        </w:tabs>
        <w:autoSpaceDE w:val="0"/>
        <w:autoSpaceDN w:val="0"/>
        <w:spacing w:before="109" w:after="0" w:line="240" w:lineRule="auto"/>
        <w:ind w:left="540"/>
        <w:contextualSpacing w:val="0"/>
        <w:rPr>
          <w:sz w:val="24"/>
        </w:rPr>
      </w:pPr>
    </w:p>
    <w:p w14:paraId="099152F5" w14:textId="3B1BB841" w:rsidR="00180973" w:rsidRPr="009C6557" w:rsidRDefault="00180973" w:rsidP="009C6557">
      <w:pPr>
        <w:widowControl w:val="0"/>
        <w:tabs>
          <w:tab w:val="left" w:pos="1485"/>
        </w:tabs>
        <w:autoSpaceDE w:val="0"/>
        <w:autoSpaceDN w:val="0"/>
        <w:adjustRightInd w:val="0"/>
        <w:spacing w:before="122" w:after="0" w:line="240" w:lineRule="auto"/>
        <w:ind w:left="-497"/>
        <w:jc w:val="center"/>
        <w:rPr>
          <w:b/>
          <w:bCs/>
          <w:sz w:val="28"/>
          <w:szCs w:val="28"/>
        </w:rPr>
      </w:pPr>
      <w:r w:rsidRPr="009C6557">
        <w:rPr>
          <w:b/>
          <w:bCs/>
          <w:sz w:val="28"/>
          <w:szCs w:val="28"/>
        </w:rPr>
        <w:t>Safety</w:t>
      </w:r>
      <w:r w:rsidRPr="009C6557">
        <w:rPr>
          <w:b/>
          <w:bCs/>
          <w:spacing w:val="-2"/>
          <w:sz w:val="28"/>
          <w:szCs w:val="28"/>
        </w:rPr>
        <w:t xml:space="preserve"> </w:t>
      </w:r>
      <w:r w:rsidRPr="009C6557">
        <w:rPr>
          <w:b/>
          <w:bCs/>
          <w:sz w:val="28"/>
          <w:szCs w:val="28"/>
        </w:rPr>
        <w:t>and</w:t>
      </w:r>
      <w:r w:rsidRPr="009C6557">
        <w:rPr>
          <w:b/>
          <w:bCs/>
          <w:spacing w:val="-1"/>
          <w:sz w:val="28"/>
          <w:szCs w:val="28"/>
        </w:rPr>
        <w:t xml:space="preserve"> </w:t>
      </w:r>
      <w:r w:rsidRPr="009C6557">
        <w:rPr>
          <w:b/>
          <w:bCs/>
          <w:sz w:val="28"/>
          <w:szCs w:val="28"/>
        </w:rPr>
        <w:t>Academic</w:t>
      </w:r>
      <w:r w:rsidRPr="009C6557">
        <w:rPr>
          <w:b/>
          <w:bCs/>
          <w:spacing w:val="-3"/>
          <w:sz w:val="28"/>
          <w:szCs w:val="28"/>
        </w:rPr>
        <w:t xml:space="preserve"> </w:t>
      </w:r>
      <w:r w:rsidRPr="009C6557">
        <w:rPr>
          <w:b/>
          <w:bCs/>
          <w:sz w:val="28"/>
          <w:szCs w:val="28"/>
        </w:rPr>
        <w:t>Integrity</w:t>
      </w:r>
    </w:p>
    <w:p w14:paraId="27283B73" w14:textId="77777777" w:rsidR="00180973" w:rsidRPr="009C6557" w:rsidRDefault="00180973" w:rsidP="009C6557">
      <w:pPr>
        <w:pStyle w:val="Heading3"/>
        <w:spacing w:before="35"/>
        <w:ind w:left="0"/>
        <w:rPr>
          <w:b w:val="0"/>
          <w:bCs w:val="0"/>
        </w:rPr>
      </w:pPr>
      <w:r w:rsidRPr="009C6557">
        <w:rPr>
          <w:b w:val="0"/>
          <w:bCs w:val="0"/>
        </w:rPr>
        <w:t>All research must be conducted in an ethical manner. Graduate students are required to follow the guidelines indicated below if research includes human or animal subjects, the use of copyrighted materials. and any print or media materials.</w:t>
      </w:r>
    </w:p>
    <w:p w14:paraId="4D7D7854" w14:textId="77777777" w:rsidR="00180973" w:rsidRPr="009C6557" w:rsidRDefault="00180973" w:rsidP="009C6557">
      <w:pPr>
        <w:pStyle w:val="Heading3"/>
        <w:spacing w:before="35"/>
        <w:ind w:left="0"/>
        <w:rPr>
          <w:b w:val="0"/>
          <w:bCs w:val="0"/>
        </w:rPr>
      </w:pPr>
    </w:p>
    <w:p w14:paraId="617E0847" w14:textId="77777777" w:rsidR="00180973" w:rsidRPr="009C6557" w:rsidRDefault="00180973" w:rsidP="009C6557">
      <w:pPr>
        <w:pStyle w:val="Heading3"/>
        <w:spacing w:before="35"/>
        <w:ind w:left="0"/>
        <w:rPr>
          <w:b w:val="0"/>
          <w:bCs w:val="0"/>
        </w:rPr>
      </w:pPr>
      <w:r w:rsidRPr="009C6557">
        <w:rPr>
          <w:b w:val="0"/>
          <w:bCs w:val="0"/>
        </w:rPr>
        <w:t xml:space="preserve">If there are concerns about another’s conduct and a desire to discuss the matter with a university official or make a formal incident report, the appropriate contact is the Office of Student Conduct at 610-436-3511. Concerns involving sexual misconduct or sexual harassment, or any form of discrimination, should be reported to the Office of Diversity, </w:t>
      </w:r>
      <w:proofErr w:type="gramStart"/>
      <w:r w:rsidRPr="009C6557">
        <w:rPr>
          <w:b w:val="0"/>
          <w:bCs w:val="0"/>
        </w:rPr>
        <w:t>Equity</w:t>
      </w:r>
      <w:proofErr w:type="gramEnd"/>
      <w:r w:rsidRPr="009C6557">
        <w:rPr>
          <w:b w:val="0"/>
          <w:bCs w:val="0"/>
        </w:rPr>
        <w:t xml:space="preserve"> and Inclusion at 610-436-2433.</w:t>
      </w:r>
    </w:p>
    <w:p w14:paraId="3B107CDC" w14:textId="77777777" w:rsidR="00180973" w:rsidRPr="009C6557" w:rsidRDefault="00180973" w:rsidP="00180973">
      <w:pPr>
        <w:sectPr w:rsidR="00180973" w:rsidRPr="009C6557">
          <w:headerReference w:type="default" r:id="rId25"/>
          <w:pgSz w:w="12240" w:h="15840"/>
          <w:pgMar w:top="1260" w:right="500" w:bottom="280" w:left="800" w:header="0" w:footer="0" w:gutter="0"/>
          <w:cols w:space="720"/>
        </w:sectPr>
      </w:pPr>
    </w:p>
    <w:p w14:paraId="0292E170" w14:textId="77777777" w:rsidR="00180973" w:rsidRDefault="00180973" w:rsidP="009C6557">
      <w:pPr>
        <w:pStyle w:val="Heading3"/>
        <w:spacing w:before="35"/>
        <w:ind w:left="0"/>
      </w:pPr>
      <w:bookmarkStart w:id="2" w:name="Animal_Subjects_in_Research"/>
      <w:bookmarkEnd w:id="2"/>
      <w:r>
        <w:lastRenderedPageBreak/>
        <w:t>Animal</w:t>
      </w:r>
      <w:r>
        <w:rPr>
          <w:spacing w:val="-2"/>
        </w:rPr>
        <w:t xml:space="preserve"> </w:t>
      </w:r>
      <w:r>
        <w:t>Subjects</w:t>
      </w:r>
      <w:r>
        <w:rPr>
          <w:spacing w:val="-6"/>
        </w:rPr>
        <w:t xml:space="preserve"> </w:t>
      </w:r>
      <w:r>
        <w:t>in</w:t>
      </w:r>
      <w:r>
        <w:rPr>
          <w:spacing w:val="-2"/>
        </w:rPr>
        <w:t xml:space="preserve"> </w:t>
      </w:r>
      <w:r>
        <w:t>Research</w:t>
      </w:r>
    </w:p>
    <w:p w14:paraId="57DF2D2C" w14:textId="77777777" w:rsidR="00180973" w:rsidRDefault="00180973" w:rsidP="00180973">
      <w:pPr>
        <w:pStyle w:val="BodyText"/>
        <w:spacing w:before="110"/>
        <w:ind w:left="757" w:right="1199"/>
      </w:pPr>
      <w:r>
        <w:rPr>
          <w:spacing w:val="-1"/>
        </w:rPr>
        <w:t xml:space="preserve">WCU complies with federal regulations </w:t>
      </w:r>
      <w:r>
        <w:t>and takes responsibility for the humane care and use</w:t>
      </w:r>
      <w:r>
        <w:rPr>
          <w:spacing w:val="-52"/>
        </w:rPr>
        <w:t xml:space="preserve"> </w:t>
      </w:r>
      <w:r>
        <w:t>of</w:t>
      </w:r>
      <w:r>
        <w:rPr>
          <w:spacing w:val="-2"/>
        </w:rPr>
        <w:t xml:space="preserve"> </w:t>
      </w:r>
      <w:r>
        <w:t>animals</w:t>
      </w:r>
      <w:r>
        <w:rPr>
          <w:spacing w:val="-4"/>
        </w:rPr>
        <w:t xml:space="preserve"> </w:t>
      </w:r>
      <w:r>
        <w:t>in</w:t>
      </w:r>
      <w:r>
        <w:rPr>
          <w:spacing w:val="-3"/>
        </w:rPr>
        <w:t xml:space="preserve"> </w:t>
      </w:r>
      <w:r>
        <w:t>research</w:t>
      </w:r>
      <w:r>
        <w:rPr>
          <w:spacing w:val="-8"/>
        </w:rPr>
        <w:t xml:space="preserve"> </w:t>
      </w:r>
      <w:r>
        <w:t>projects.</w:t>
      </w:r>
      <w:r>
        <w:rPr>
          <w:spacing w:val="-4"/>
        </w:rPr>
        <w:t xml:space="preserve"> </w:t>
      </w:r>
      <w:r>
        <w:t>If</w:t>
      </w:r>
      <w:r>
        <w:rPr>
          <w:spacing w:val="-4"/>
        </w:rPr>
        <w:t xml:space="preserve"> </w:t>
      </w:r>
      <w:r>
        <w:t>a</w:t>
      </w:r>
      <w:r>
        <w:rPr>
          <w:spacing w:val="-3"/>
        </w:rPr>
        <w:t xml:space="preserve"> </w:t>
      </w:r>
      <w:r>
        <w:t>student's</w:t>
      </w:r>
      <w:r>
        <w:rPr>
          <w:spacing w:val="-5"/>
        </w:rPr>
        <w:t xml:space="preserve"> </w:t>
      </w:r>
      <w:r>
        <w:t>research</w:t>
      </w:r>
      <w:r>
        <w:rPr>
          <w:spacing w:val="-2"/>
        </w:rPr>
        <w:t xml:space="preserve"> </w:t>
      </w:r>
      <w:r>
        <w:t>involves</w:t>
      </w:r>
      <w:r>
        <w:rPr>
          <w:spacing w:val="-3"/>
        </w:rPr>
        <w:t xml:space="preserve"> </w:t>
      </w:r>
      <w:r>
        <w:t>the</w:t>
      </w:r>
      <w:r>
        <w:rPr>
          <w:spacing w:val="-5"/>
        </w:rPr>
        <w:t xml:space="preserve"> </w:t>
      </w:r>
      <w:r>
        <w:t>use</w:t>
      </w:r>
      <w:r>
        <w:rPr>
          <w:spacing w:val="-4"/>
        </w:rPr>
        <w:t xml:space="preserve"> </w:t>
      </w:r>
      <w:r>
        <w:t>of</w:t>
      </w:r>
      <w:r>
        <w:rPr>
          <w:spacing w:val="-5"/>
        </w:rPr>
        <w:t xml:space="preserve"> </w:t>
      </w:r>
      <w:r>
        <w:t>laboratory</w:t>
      </w:r>
      <w:r>
        <w:rPr>
          <w:spacing w:val="-3"/>
        </w:rPr>
        <w:t xml:space="preserve"> </w:t>
      </w:r>
      <w:r>
        <w:t>animals</w:t>
      </w:r>
      <w:r>
        <w:rPr>
          <w:spacing w:val="-51"/>
        </w:rPr>
        <w:t xml:space="preserve"> </w:t>
      </w:r>
      <w:r>
        <w:t>or even the use of wild animals studied in their natural habitat, the student must have the</w:t>
      </w:r>
      <w:r>
        <w:rPr>
          <w:spacing w:val="1"/>
        </w:rPr>
        <w:t xml:space="preserve"> </w:t>
      </w:r>
      <w:r>
        <w:rPr>
          <w:spacing w:val="-1"/>
        </w:rPr>
        <w:t xml:space="preserve">research approved by the university's </w:t>
      </w:r>
      <w:r>
        <w:t>Institutional Animal Care and Use Committee (IACUC).</w:t>
      </w:r>
      <w:r>
        <w:rPr>
          <w:spacing w:val="-52"/>
        </w:rPr>
        <w:t xml:space="preserve"> </w:t>
      </w:r>
      <w:r>
        <w:t>Students can obtain the</w:t>
      </w:r>
      <w:r>
        <w:rPr>
          <w:spacing w:val="-1"/>
        </w:rPr>
        <w:t xml:space="preserve"> </w:t>
      </w:r>
      <w:r>
        <w:t>protocol</w:t>
      </w:r>
      <w:r>
        <w:rPr>
          <w:spacing w:val="-1"/>
        </w:rPr>
        <w:t xml:space="preserve"> </w:t>
      </w:r>
      <w:r>
        <w:t>form</w:t>
      </w:r>
      <w:r>
        <w:rPr>
          <w:spacing w:val="-1"/>
        </w:rPr>
        <w:t xml:space="preserve"> </w:t>
      </w:r>
      <w:r>
        <w:t>from</w:t>
      </w:r>
      <w:r>
        <w:rPr>
          <w:spacing w:val="-1"/>
        </w:rPr>
        <w:t xml:space="preserve"> </w:t>
      </w:r>
      <w:r>
        <w:t>the</w:t>
      </w:r>
      <w:r>
        <w:rPr>
          <w:spacing w:val="-1"/>
        </w:rPr>
        <w:t xml:space="preserve"> </w:t>
      </w:r>
      <w:r>
        <w:t>Office</w:t>
      </w:r>
      <w:r>
        <w:rPr>
          <w:spacing w:val="2"/>
        </w:rPr>
        <w:t xml:space="preserve"> </w:t>
      </w:r>
      <w:r>
        <w:t>of</w:t>
      </w:r>
      <w:r>
        <w:rPr>
          <w:spacing w:val="3"/>
        </w:rPr>
        <w:t xml:space="preserve"> </w:t>
      </w:r>
      <w:r>
        <w:t>Research</w:t>
      </w:r>
      <w:r>
        <w:rPr>
          <w:spacing w:val="2"/>
        </w:rPr>
        <w:t xml:space="preserve"> </w:t>
      </w:r>
      <w:r>
        <w:t>and Sponsored</w:t>
      </w:r>
      <w:r>
        <w:rPr>
          <w:spacing w:val="1"/>
        </w:rPr>
        <w:t xml:space="preserve"> </w:t>
      </w:r>
      <w:r>
        <w:t>Program’s</w:t>
      </w:r>
      <w:r>
        <w:rPr>
          <w:spacing w:val="-3"/>
        </w:rPr>
        <w:t xml:space="preserve"> </w:t>
      </w:r>
      <w:r>
        <w:t>website:</w:t>
      </w:r>
      <w:r>
        <w:rPr>
          <w:spacing w:val="-4"/>
        </w:rPr>
        <w:t xml:space="preserve"> </w:t>
      </w:r>
      <w:hyperlink r:id="rId26">
        <w:r>
          <w:rPr>
            <w:color w:val="0561C1"/>
            <w:u w:val="single" w:color="0561C1"/>
          </w:rPr>
          <w:t>https://www.wcupa.edu/_admin/research/</w:t>
        </w:r>
      </w:hyperlink>
      <w:r>
        <w:t>.</w:t>
      </w:r>
    </w:p>
    <w:p w14:paraId="27D4E6A0" w14:textId="77777777" w:rsidR="00180973" w:rsidRDefault="00180973" w:rsidP="00180973">
      <w:pPr>
        <w:pStyle w:val="BodyText"/>
        <w:spacing w:before="1"/>
        <w:rPr>
          <w:sz w:val="20"/>
        </w:rPr>
      </w:pPr>
    </w:p>
    <w:p w14:paraId="2DA05959" w14:textId="77777777" w:rsidR="00180973" w:rsidRDefault="00180973" w:rsidP="009C6557">
      <w:pPr>
        <w:pStyle w:val="Heading3"/>
        <w:spacing w:before="52"/>
        <w:ind w:left="0"/>
      </w:pPr>
      <w:bookmarkStart w:id="3" w:name="Human_Subjects_in_Research"/>
      <w:bookmarkEnd w:id="3"/>
      <w:r>
        <w:t>Human</w:t>
      </w:r>
      <w:r>
        <w:rPr>
          <w:spacing w:val="-3"/>
        </w:rPr>
        <w:t xml:space="preserve"> </w:t>
      </w:r>
      <w:r>
        <w:t>Subjects</w:t>
      </w:r>
      <w:r>
        <w:rPr>
          <w:spacing w:val="-6"/>
        </w:rPr>
        <w:t xml:space="preserve"> </w:t>
      </w:r>
      <w:r>
        <w:t>in</w:t>
      </w:r>
      <w:r>
        <w:rPr>
          <w:spacing w:val="-2"/>
        </w:rPr>
        <w:t xml:space="preserve"> </w:t>
      </w:r>
      <w:r>
        <w:t>Research</w:t>
      </w:r>
    </w:p>
    <w:p w14:paraId="7B908145" w14:textId="77777777" w:rsidR="00180973" w:rsidRDefault="00180973" w:rsidP="00180973">
      <w:pPr>
        <w:pStyle w:val="BodyText"/>
        <w:spacing w:before="110"/>
        <w:ind w:left="757" w:right="1000"/>
      </w:pPr>
      <w:r>
        <w:t>WCU complies with federal regulations regarding the use of human subjects in research.</w:t>
      </w:r>
      <w:r>
        <w:rPr>
          <w:spacing w:val="1"/>
        </w:rPr>
        <w:t xml:space="preserve"> </w:t>
      </w:r>
      <w:r>
        <w:t>Research</w:t>
      </w:r>
      <w:r>
        <w:rPr>
          <w:spacing w:val="-2"/>
        </w:rPr>
        <w:t xml:space="preserve"> </w:t>
      </w:r>
      <w:r>
        <w:t>sponsored</w:t>
      </w:r>
      <w:r>
        <w:rPr>
          <w:spacing w:val="-2"/>
        </w:rPr>
        <w:t xml:space="preserve"> </w:t>
      </w:r>
      <w:r>
        <w:t>by,</w:t>
      </w:r>
      <w:r>
        <w:rPr>
          <w:spacing w:val="-4"/>
        </w:rPr>
        <w:t xml:space="preserve"> </w:t>
      </w:r>
      <w:r>
        <w:t>supported</w:t>
      </w:r>
      <w:r>
        <w:rPr>
          <w:spacing w:val="-3"/>
        </w:rPr>
        <w:t xml:space="preserve"> </w:t>
      </w:r>
      <w:r>
        <w:t>by,</w:t>
      </w:r>
      <w:r>
        <w:rPr>
          <w:spacing w:val="-1"/>
        </w:rPr>
        <w:t xml:space="preserve"> </w:t>
      </w:r>
      <w:r>
        <w:t>or</w:t>
      </w:r>
      <w:r>
        <w:rPr>
          <w:spacing w:val="-4"/>
        </w:rPr>
        <w:t xml:space="preserve"> </w:t>
      </w:r>
      <w:r>
        <w:t>conducted</w:t>
      </w:r>
      <w:r>
        <w:rPr>
          <w:spacing w:val="-3"/>
        </w:rPr>
        <w:t xml:space="preserve"> </w:t>
      </w:r>
      <w:r>
        <w:t>by</w:t>
      </w:r>
      <w:r>
        <w:rPr>
          <w:spacing w:val="-2"/>
        </w:rPr>
        <w:t xml:space="preserve"> </w:t>
      </w:r>
      <w:r>
        <w:t>its</w:t>
      </w:r>
      <w:r>
        <w:rPr>
          <w:spacing w:val="-2"/>
        </w:rPr>
        <w:t xml:space="preserve"> </w:t>
      </w:r>
      <w:r>
        <w:t>faculty,</w:t>
      </w:r>
      <w:r>
        <w:rPr>
          <w:spacing w:val="-1"/>
        </w:rPr>
        <w:t xml:space="preserve"> </w:t>
      </w:r>
      <w:r>
        <w:t>staff,</w:t>
      </w:r>
      <w:r>
        <w:rPr>
          <w:spacing w:val="-4"/>
        </w:rPr>
        <w:t xml:space="preserve"> </w:t>
      </w:r>
      <w:r>
        <w:t>or</w:t>
      </w:r>
      <w:r>
        <w:rPr>
          <w:spacing w:val="-1"/>
        </w:rPr>
        <w:t xml:space="preserve"> </w:t>
      </w:r>
      <w:r>
        <w:t>students</w:t>
      </w:r>
      <w:r>
        <w:rPr>
          <w:spacing w:val="-2"/>
        </w:rPr>
        <w:t xml:space="preserve"> </w:t>
      </w:r>
      <w:r>
        <w:rPr>
          <w:b/>
        </w:rPr>
        <w:t>must</w:t>
      </w:r>
      <w:r>
        <w:rPr>
          <w:b/>
          <w:spacing w:val="-1"/>
        </w:rPr>
        <w:t xml:space="preserve"> </w:t>
      </w:r>
      <w:r>
        <w:rPr>
          <w:b/>
        </w:rPr>
        <w:t>not</w:t>
      </w:r>
      <w:r>
        <w:rPr>
          <w:b/>
          <w:spacing w:val="-51"/>
        </w:rPr>
        <w:t xml:space="preserve"> </w:t>
      </w:r>
      <w:r>
        <w:rPr>
          <w:b/>
        </w:rPr>
        <w:t xml:space="preserve">expose </w:t>
      </w:r>
      <w:r>
        <w:t>people who participate as subjects to unreasonable risk to their health, general well-</w:t>
      </w:r>
      <w:r>
        <w:rPr>
          <w:spacing w:val="1"/>
        </w:rPr>
        <w:t xml:space="preserve"> </w:t>
      </w:r>
      <w:r>
        <w:t>being, or privacy. Student research projects that involve human beings as subjects must be</w:t>
      </w:r>
      <w:r>
        <w:rPr>
          <w:spacing w:val="1"/>
        </w:rPr>
        <w:t xml:space="preserve"> </w:t>
      </w:r>
      <w:r>
        <w:t>conducted</w:t>
      </w:r>
      <w:r>
        <w:rPr>
          <w:spacing w:val="-2"/>
        </w:rPr>
        <w:t xml:space="preserve"> </w:t>
      </w:r>
      <w:r>
        <w:t>according</w:t>
      </w:r>
      <w:r>
        <w:rPr>
          <w:spacing w:val="-1"/>
        </w:rPr>
        <w:t xml:space="preserve"> </w:t>
      </w:r>
      <w:r>
        <w:t>to</w:t>
      </w:r>
      <w:r>
        <w:rPr>
          <w:spacing w:val="1"/>
        </w:rPr>
        <w:t xml:space="preserve"> </w:t>
      </w:r>
      <w:r>
        <w:t>the</w:t>
      </w:r>
      <w:r>
        <w:rPr>
          <w:spacing w:val="-3"/>
        </w:rPr>
        <w:t xml:space="preserve"> </w:t>
      </w:r>
      <w:r>
        <w:t>university policy</w:t>
      </w:r>
      <w:r>
        <w:rPr>
          <w:spacing w:val="-1"/>
        </w:rPr>
        <w:t xml:space="preserve"> </w:t>
      </w:r>
      <w:r>
        <w:t>for</w:t>
      </w:r>
      <w:r>
        <w:rPr>
          <w:spacing w:val="-2"/>
        </w:rPr>
        <w:t xml:space="preserve"> </w:t>
      </w:r>
      <w:r>
        <w:t>the</w:t>
      </w:r>
      <w:r>
        <w:rPr>
          <w:spacing w:val="-3"/>
        </w:rPr>
        <w:t xml:space="preserve"> </w:t>
      </w:r>
      <w:r>
        <w:t>protection of</w:t>
      </w:r>
      <w:r>
        <w:rPr>
          <w:spacing w:val="-1"/>
        </w:rPr>
        <w:t xml:space="preserve"> </w:t>
      </w:r>
      <w:r>
        <w:t>human</w:t>
      </w:r>
      <w:r>
        <w:rPr>
          <w:spacing w:val="-2"/>
        </w:rPr>
        <w:t xml:space="preserve"> </w:t>
      </w:r>
      <w:r>
        <w:t>subjects.</w:t>
      </w:r>
    </w:p>
    <w:p w14:paraId="71BC4161" w14:textId="77777777" w:rsidR="00180973" w:rsidRDefault="00180973" w:rsidP="00180973">
      <w:pPr>
        <w:pStyle w:val="BodyText"/>
        <w:spacing w:before="1"/>
      </w:pPr>
    </w:p>
    <w:p w14:paraId="5E251641" w14:textId="77777777" w:rsidR="00180973" w:rsidRDefault="00180973" w:rsidP="00180973">
      <w:pPr>
        <w:pStyle w:val="BodyText"/>
        <w:ind w:left="757" w:right="1120"/>
      </w:pPr>
      <w:r>
        <w:rPr>
          <w:spacing w:val="-1"/>
        </w:rPr>
        <w:t>Students</w:t>
      </w:r>
      <w:r>
        <w:rPr>
          <w:spacing w:val="-12"/>
        </w:rPr>
        <w:t xml:space="preserve"> </w:t>
      </w:r>
      <w:r>
        <w:rPr>
          <w:spacing w:val="-1"/>
        </w:rPr>
        <w:t>apply</w:t>
      </w:r>
      <w:r>
        <w:rPr>
          <w:spacing w:val="-17"/>
        </w:rPr>
        <w:t xml:space="preserve"> </w:t>
      </w:r>
      <w:r>
        <w:rPr>
          <w:spacing w:val="-1"/>
        </w:rPr>
        <w:t>for</w:t>
      </w:r>
      <w:r>
        <w:rPr>
          <w:spacing w:val="-2"/>
        </w:rPr>
        <w:t xml:space="preserve"> </w:t>
      </w:r>
      <w:r>
        <w:rPr>
          <w:spacing w:val="-1"/>
        </w:rPr>
        <w:t>Institutional</w:t>
      </w:r>
      <w:r>
        <w:rPr>
          <w:spacing w:val="-15"/>
        </w:rPr>
        <w:t xml:space="preserve"> </w:t>
      </w:r>
      <w:r>
        <w:t>Review</w:t>
      </w:r>
      <w:r>
        <w:rPr>
          <w:spacing w:val="-13"/>
        </w:rPr>
        <w:t xml:space="preserve"> </w:t>
      </w:r>
      <w:r>
        <w:t>Board</w:t>
      </w:r>
      <w:r>
        <w:rPr>
          <w:spacing w:val="-10"/>
        </w:rPr>
        <w:t xml:space="preserve"> </w:t>
      </w:r>
      <w:r>
        <w:t>for</w:t>
      </w:r>
      <w:r>
        <w:rPr>
          <w:spacing w:val="-8"/>
        </w:rPr>
        <w:t xml:space="preserve"> </w:t>
      </w:r>
      <w:r>
        <w:t>the</w:t>
      </w:r>
      <w:r>
        <w:rPr>
          <w:spacing w:val="-11"/>
        </w:rPr>
        <w:t xml:space="preserve"> </w:t>
      </w:r>
      <w:r>
        <w:t>Protection</w:t>
      </w:r>
      <w:r>
        <w:rPr>
          <w:spacing w:val="-13"/>
        </w:rPr>
        <w:t xml:space="preserve"> </w:t>
      </w:r>
      <w:r>
        <w:t>of</w:t>
      </w:r>
      <w:r>
        <w:rPr>
          <w:spacing w:val="-5"/>
        </w:rPr>
        <w:t xml:space="preserve"> </w:t>
      </w:r>
      <w:r>
        <w:t>Human</w:t>
      </w:r>
      <w:r>
        <w:rPr>
          <w:spacing w:val="-8"/>
        </w:rPr>
        <w:t xml:space="preserve"> </w:t>
      </w:r>
      <w:r>
        <w:t>Subjects</w:t>
      </w:r>
      <w:r>
        <w:rPr>
          <w:spacing w:val="-17"/>
        </w:rPr>
        <w:t xml:space="preserve"> </w:t>
      </w:r>
      <w:r>
        <w:t>(IRB)</w:t>
      </w:r>
      <w:r>
        <w:rPr>
          <w:spacing w:val="-51"/>
        </w:rPr>
        <w:t xml:space="preserve"> </w:t>
      </w:r>
      <w:r>
        <w:t>review by completing a protocol form which can be downloaded from:</w:t>
      </w:r>
      <w:r>
        <w:rPr>
          <w:spacing w:val="1"/>
        </w:rPr>
        <w:t xml:space="preserve"> </w:t>
      </w:r>
      <w:hyperlink r:id="rId27">
        <w:r>
          <w:rPr>
            <w:color w:val="0561C1"/>
            <w:u w:val="single" w:color="0561C1"/>
          </w:rPr>
          <w:t>https://www.wcupa.edu/_admin/research/irb.aspx</w:t>
        </w:r>
      </w:hyperlink>
    </w:p>
    <w:p w14:paraId="4FD3AABB" w14:textId="77777777" w:rsidR="00180973" w:rsidRDefault="00180973" w:rsidP="00180973">
      <w:pPr>
        <w:pStyle w:val="BodyText"/>
        <w:spacing w:before="2"/>
        <w:rPr>
          <w:sz w:val="20"/>
        </w:rPr>
      </w:pPr>
    </w:p>
    <w:p w14:paraId="0649B016" w14:textId="77777777" w:rsidR="00180973" w:rsidRDefault="00180973" w:rsidP="009C6557">
      <w:pPr>
        <w:pStyle w:val="Heading3"/>
        <w:spacing w:before="51"/>
        <w:ind w:left="0"/>
      </w:pPr>
      <w:bookmarkStart w:id="4" w:name="Plagiarism"/>
      <w:bookmarkEnd w:id="4"/>
      <w:r>
        <w:t>Plagiarism</w:t>
      </w:r>
    </w:p>
    <w:p w14:paraId="53F501E6" w14:textId="77777777" w:rsidR="00180973" w:rsidRDefault="00180973" w:rsidP="00180973">
      <w:pPr>
        <w:pStyle w:val="BodyText"/>
        <w:spacing w:before="108"/>
        <w:ind w:left="757" w:right="1271"/>
      </w:pPr>
      <w:r>
        <w:rPr>
          <w:spacing w:val="-1"/>
        </w:rPr>
        <w:t xml:space="preserve">Issues of misrepresentation of another </w:t>
      </w:r>
      <w:r>
        <w:t>individual or organization’s work are serious</w:t>
      </w:r>
      <w:r>
        <w:rPr>
          <w:spacing w:val="1"/>
        </w:rPr>
        <w:t xml:space="preserve"> </w:t>
      </w:r>
      <w:r>
        <w:t>offenses. As with copyrighted materials, students must acknowledge the work of others</w:t>
      </w:r>
      <w:r>
        <w:rPr>
          <w:spacing w:val="1"/>
        </w:rPr>
        <w:t xml:space="preserve"> </w:t>
      </w:r>
      <w:r>
        <w:t>that</w:t>
      </w:r>
      <w:r>
        <w:rPr>
          <w:spacing w:val="-2"/>
        </w:rPr>
        <w:t xml:space="preserve"> </w:t>
      </w:r>
      <w:r>
        <w:t>they</w:t>
      </w:r>
      <w:r>
        <w:rPr>
          <w:spacing w:val="-4"/>
        </w:rPr>
        <w:t xml:space="preserve"> </w:t>
      </w:r>
      <w:r>
        <w:t>include</w:t>
      </w:r>
      <w:r>
        <w:rPr>
          <w:spacing w:val="-2"/>
        </w:rPr>
        <w:t xml:space="preserve"> </w:t>
      </w:r>
      <w:r>
        <w:t>in</w:t>
      </w:r>
      <w:r>
        <w:rPr>
          <w:spacing w:val="-3"/>
        </w:rPr>
        <w:t xml:space="preserve"> </w:t>
      </w:r>
      <w:r>
        <w:t>their</w:t>
      </w:r>
      <w:r>
        <w:rPr>
          <w:spacing w:val="-5"/>
        </w:rPr>
        <w:t xml:space="preserve"> </w:t>
      </w:r>
      <w:r>
        <w:t>own</w:t>
      </w:r>
      <w:r>
        <w:rPr>
          <w:spacing w:val="-3"/>
        </w:rPr>
        <w:t xml:space="preserve"> </w:t>
      </w:r>
      <w:r>
        <w:t>research.</w:t>
      </w:r>
      <w:r>
        <w:rPr>
          <w:spacing w:val="-10"/>
        </w:rPr>
        <w:t xml:space="preserve"> </w:t>
      </w:r>
      <w:r>
        <w:t>Students</w:t>
      </w:r>
      <w:r>
        <w:rPr>
          <w:spacing w:val="-6"/>
        </w:rPr>
        <w:t xml:space="preserve"> </w:t>
      </w:r>
      <w:r>
        <w:t>must</w:t>
      </w:r>
      <w:r>
        <w:rPr>
          <w:spacing w:val="-4"/>
        </w:rPr>
        <w:t xml:space="preserve"> </w:t>
      </w:r>
      <w:r>
        <w:t>follow</w:t>
      </w:r>
      <w:r>
        <w:rPr>
          <w:spacing w:val="-5"/>
        </w:rPr>
        <w:t xml:space="preserve"> </w:t>
      </w:r>
      <w:r>
        <w:t>the</w:t>
      </w:r>
      <w:r>
        <w:rPr>
          <w:spacing w:val="-2"/>
        </w:rPr>
        <w:t xml:space="preserve"> </w:t>
      </w:r>
      <w:r>
        <w:t>guidelines</w:t>
      </w:r>
      <w:r>
        <w:rPr>
          <w:spacing w:val="-4"/>
        </w:rPr>
        <w:t xml:space="preserve"> </w:t>
      </w:r>
      <w:r>
        <w:t>for</w:t>
      </w:r>
      <w:r>
        <w:rPr>
          <w:spacing w:val="-5"/>
        </w:rPr>
        <w:t xml:space="preserve"> </w:t>
      </w:r>
      <w:r>
        <w:t>citing</w:t>
      </w:r>
      <w:r>
        <w:rPr>
          <w:spacing w:val="-4"/>
        </w:rPr>
        <w:t xml:space="preserve"> </w:t>
      </w:r>
      <w:r>
        <w:t>other</w:t>
      </w:r>
      <w:r>
        <w:rPr>
          <w:spacing w:val="-51"/>
        </w:rPr>
        <w:t xml:space="preserve"> </w:t>
      </w:r>
      <w:r>
        <w:t>authors’ work in the appropriate style guide in their academic field. For details on WCU’s</w:t>
      </w:r>
      <w:r>
        <w:rPr>
          <w:spacing w:val="1"/>
        </w:rPr>
        <w:t xml:space="preserve"> </w:t>
      </w:r>
      <w:r>
        <w:t>policy</w:t>
      </w:r>
      <w:r>
        <w:rPr>
          <w:spacing w:val="-1"/>
        </w:rPr>
        <w:t xml:space="preserve"> </w:t>
      </w:r>
      <w:r>
        <w:t>on</w:t>
      </w:r>
      <w:r>
        <w:rPr>
          <w:spacing w:val="-1"/>
        </w:rPr>
        <w:t xml:space="preserve"> </w:t>
      </w:r>
      <w:r>
        <w:t>plagiarism,</w:t>
      </w:r>
      <w:r>
        <w:rPr>
          <w:spacing w:val="-1"/>
        </w:rPr>
        <w:t xml:space="preserve"> </w:t>
      </w:r>
      <w:r>
        <w:t>visit</w:t>
      </w:r>
      <w:r>
        <w:rPr>
          <w:spacing w:val="-1"/>
        </w:rPr>
        <w:t xml:space="preserve"> </w:t>
      </w:r>
      <w:r>
        <w:t>the</w:t>
      </w:r>
      <w:r>
        <w:rPr>
          <w:spacing w:val="1"/>
        </w:rPr>
        <w:t xml:space="preserve"> </w:t>
      </w:r>
      <w:r>
        <w:t>Graduate Catalog at</w:t>
      </w:r>
      <w:hyperlink r:id="rId28">
        <w:r>
          <w:rPr>
            <w:color w:val="0561C1"/>
            <w:u w:val="single" w:color="0561C1"/>
          </w:rPr>
          <w:t>www.wcupa.edu/gradcatalog</w:t>
        </w:r>
      </w:hyperlink>
      <w:r>
        <w:t>.</w:t>
      </w:r>
    </w:p>
    <w:p w14:paraId="7956C073" w14:textId="77777777" w:rsidR="00180973" w:rsidRDefault="00180973" w:rsidP="00180973">
      <w:pPr>
        <w:pStyle w:val="BodyText"/>
        <w:spacing w:before="3"/>
        <w:rPr>
          <w:sz w:val="25"/>
        </w:rPr>
      </w:pPr>
    </w:p>
    <w:p w14:paraId="1021EB33" w14:textId="77777777" w:rsidR="00180973" w:rsidRDefault="00180973" w:rsidP="009C6557">
      <w:pPr>
        <w:pStyle w:val="Heading3"/>
        <w:spacing w:before="51"/>
        <w:ind w:left="0"/>
      </w:pPr>
      <w:bookmarkStart w:id="5" w:name="Use_of_Copyrighted_Material"/>
      <w:bookmarkEnd w:id="5"/>
      <w:r>
        <w:t>Use</w:t>
      </w:r>
      <w:r>
        <w:rPr>
          <w:spacing w:val="-3"/>
        </w:rPr>
        <w:t xml:space="preserve"> </w:t>
      </w:r>
      <w:r>
        <w:t>of</w:t>
      </w:r>
      <w:r>
        <w:rPr>
          <w:spacing w:val="-2"/>
        </w:rPr>
        <w:t xml:space="preserve"> </w:t>
      </w:r>
      <w:r>
        <w:t>Copyrighted</w:t>
      </w:r>
      <w:r>
        <w:rPr>
          <w:spacing w:val="-3"/>
        </w:rPr>
        <w:t xml:space="preserve"> </w:t>
      </w:r>
      <w:r>
        <w:t>Material</w:t>
      </w:r>
    </w:p>
    <w:p w14:paraId="0048BAE7" w14:textId="77777777" w:rsidR="00180973" w:rsidRDefault="00180973" w:rsidP="00180973">
      <w:pPr>
        <w:pStyle w:val="BodyText"/>
        <w:spacing w:before="110"/>
        <w:ind w:left="757" w:right="1179"/>
      </w:pPr>
      <w:r>
        <w:t>Permission to use works in the public domain, (i.e., works on which copyright never existed</w:t>
      </w:r>
      <w:r>
        <w:rPr>
          <w:spacing w:val="-52"/>
        </w:rPr>
        <w:t xml:space="preserve"> </w:t>
      </w:r>
      <w:r>
        <w:t>and those on which the copyright has expired) is not necessary, but all works must be</w:t>
      </w:r>
      <w:r>
        <w:rPr>
          <w:spacing w:val="1"/>
        </w:rPr>
        <w:t xml:space="preserve"> </w:t>
      </w:r>
      <w:r>
        <w:t>acknowledged.</w:t>
      </w:r>
      <w:r>
        <w:rPr>
          <w:spacing w:val="-3"/>
        </w:rPr>
        <w:t xml:space="preserve"> </w:t>
      </w:r>
      <w:r>
        <w:t>If</w:t>
      </w:r>
      <w:r>
        <w:rPr>
          <w:spacing w:val="-3"/>
        </w:rPr>
        <w:t xml:space="preserve"> </w:t>
      </w:r>
      <w:r>
        <w:t>the</w:t>
      </w:r>
      <w:r>
        <w:rPr>
          <w:spacing w:val="-1"/>
        </w:rPr>
        <w:t xml:space="preserve"> </w:t>
      </w:r>
      <w:r>
        <w:t>material</w:t>
      </w:r>
      <w:r>
        <w:rPr>
          <w:spacing w:val="-5"/>
        </w:rPr>
        <w:t xml:space="preserve"> </w:t>
      </w:r>
      <w:r>
        <w:t>has</w:t>
      </w:r>
      <w:r>
        <w:rPr>
          <w:spacing w:val="-4"/>
        </w:rPr>
        <w:t xml:space="preserve"> </w:t>
      </w:r>
      <w:r>
        <w:t>been</w:t>
      </w:r>
      <w:r>
        <w:rPr>
          <w:spacing w:val="-3"/>
        </w:rPr>
        <w:t xml:space="preserve"> </w:t>
      </w:r>
      <w:r>
        <w:t>published,</w:t>
      </w:r>
      <w:r>
        <w:rPr>
          <w:spacing w:val="-1"/>
        </w:rPr>
        <w:t xml:space="preserve"> </w:t>
      </w:r>
      <w:r>
        <w:t>or</w:t>
      </w:r>
      <w:r>
        <w:rPr>
          <w:spacing w:val="-2"/>
        </w:rPr>
        <w:t xml:space="preserve"> </w:t>
      </w:r>
      <w:r>
        <w:t>if an</w:t>
      </w:r>
      <w:r>
        <w:rPr>
          <w:spacing w:val="-1"/>
        </w:rPr>
        <w:t xml:space="preserve"> </w:t>
      </w:r>
      <w:r>
        <w:t>entire</w:t>
      </w:r>
      <w:r>
        <w:rPr>
          <w:spacing w:val="-2"/>
        </w:rPr>
        <w:t xml:space="preserve"> </w:t>
      </w:r>
      <w:r>
        <w:t>creation</w:t>
      </w:r>
      <w:r>
        <w:rPr>
          <w:spacing w:val="-1"/>
        </w:rPr>
        <w:t xml:space="preserve"> </w:t>
      </w:r>
      <w:r>
        <w:t>(e.g.,</w:t>
      </w:r>
      <w:r>
        <w:rPr>
          <w:spacing w:val="-1"/>
        </w:rPr>
        <w:t xml:space="preserve"> </w:t>
      </w:r>
      <w:r>
        <w:t>a</w:t>
      </w:r>
      <w:r>
        <w:rPr>
          <w:spacing w:val="-2"/>
        </w:rPr>
        <w:t xml:space="preserve"> </w:t>
      </w:r>
      <w:r>
        <w:t>cartoon,</w:t>
      </w:r>
      <w:r>
        <w:rPr>
          <w:spacing w:val="-4"/>
        </w:rPr>
        <w:t xml:space="preserve"> </w:t>
      </w:r>
      <w:r>
        <w:t>a</w:t>
      </w:r>
      <w:r>
        <w:rPr>
          <w:spacing w:val="-51"/>
        </w:rPr>
        <w:t xml:space="preserve"> </w:t>
      </w:r>
      <w:r>
        <w:t>photograph, a test, or a completed form) is to be used, written permission from the</w:t>
      </w:r>
      <w:r>
        <w:rPr>
          <w:spacing w:val="1"/>
        </w:rPr>
        <w:t xml:space="preserve"> </w:t>
      </w:r>
      <w:r>
        <w:t>copyright holder must be obtained that allows the student to use the work in the thesis or</w:t>
      </w:r>
      <w:r>
        <w:rPr>
          <w:spacing w:val="1"/>
        </w:rPr>
        <w:t xml:space="preserve"> </w:t>
      </w:r>
      <w:r>
        <w:t>dissertation. The purpose of a permission letter is to ensure that you are asking permission</w:t>
      </w:r>
      <w:r>
        <w:rPr>
          <w:spacing w:val="-52"/>
        </w:rPr>
        <w:t xml:space="preserve"> </w:t>
      </w:r>
      <w:r>
        <w:t>for the use of copyrighted material and to make sure that it encompasses the full scope of</w:t>
      </w:r>
      <w:r>
        <w:rPr>
          <w:spacing w:val="1"/>
        </w:rPr>
        <w:t xml:space="preserve"> </w:t>
      </w:r>
      <w:r>
        <w:t>what you will be using the material for. The objective is to eradicate any ambiguities that</w:t>
      </w:r>
      <w:r>
        <w:rPr>
          <w:spacing w:val="1"/>
        </w:rPr>
        <w:t xml:space="preserve"> </w:t>
      </w:r>
      <w:r>
        <w:t>could occur and make certain that your letter covers all your needs in using/reproducing</w:t>
      </w:r>
      <w:r>
        <w:rPr>
          <w:spacing w:val="-52"/>
        </w:rPr>
        <w:t xml:space="preserve"> </w:t>
      </w:r>
      <w:r>
        <w:t>the</w:t>
      </w:r>
      <w:r>
        <w:rPr>
          <w:spacing w:val="-2"/>
        </w:rPr>
        <w:t xml:space="preserve"> </w:t>
      </w:r>
      <w:r>
        <w:t>copyrighted</w:t>
      </w:r>
      <w:r>
        <w:rPr>
          <w:spacing w:val="2"/>
        </w:rPr>
        <w:t xml:space="preserve"> </w:t>
      </w:r>
      <w:r>
        <w:t>material.</w:t>
      </w:r>
    </w:p>
    <w:p w14:paraId="0136EC50" w14:textId="77777777" w:rsidR="00180973" w:rsidRDefault="00180973" w:rsidP="00180973">
      <w:pPr>
        <w:pStyle w:val="BodyText"/>
        <w:spacing w:before="1"/>
        <w:rPr>
          <w:sz w:val="23"/>
        </w:rPr>
      </w:pPr>
    </w:p>
    <w:p w14:paraId="33147BFA" w14:textId="77777777" w:rsidR="00180973" w:rsidRDefault="00180973" w:rsidP="00180973">
      <w:pPr>
        <w:pStyle w:val="BodyText"/>
        <w:ind w:left="757" w:right="1733"/>
      </w:pPr>
      <w:r>
        <w:t>Students should inform the copyright holder that the manuscript is being submitted to</w:t>
      </w:r>
      <w:r>
        <w:rPr>
          <w:spacing w:val="-52"/>
        </w:rPr>
        <w:t xml:space="preserve"> </w:t>
      </w:r>
      <w:r>
        <w:t>West Chester University of Pennsylvania and will be available as part of the library’s</w:t>
      </w:r>
      <w:r>
        <w:rPr>
          <w:spacing w:val="1"/>
        </w:rPr>
        <w:t xml:space="preserve"> </w:t>
      </w:r>
      <w:r>
        <w:t>digital</w:t>
      </w:r>
      <w:r>
        <w:rPr>
          <w:spacing w:val="-3"/>
        </w:rPr>
        <w:t xml:space="preserve"> </w:t>
      </w:r>
      <w:r>
        <w:t>holdings in</w:t>
      </w:r>
      <w:r>
        <w:rPr>
          <w:spacing w:val="-1"/>
        </w:rPr>
        <w:t xml:space="preserve"> </w:t>
      </w:r>
      <w:r>
        <w:t>Digital</w:t>
      </w:r>
      <w:r>
        <w:rPr>
          <w:spacing w:val="-4"/>
        </w:rPr>
        <w:t xml:space="preserve"> </w:t>
      </w:r>
      <w:r>
        <w:t>Commons.</w:t>
      </w:r>
    </w:p>
    <w:p w14:paraId="33E4EF8A" w14:textId="77777777" w:rsidR="00180973" w:rsidRDefault="00180973" w:rsidP="00180973">
      <w:pPr>
        <w:pStyle w:val="BodyText"/>
        <w:spacing w:before="2"/>
      </w:pPr>
    </w:p>
    <w:p w14:paraId="4CD0BA70" w14:textId="70C64564" w:rsidR="007368AF" w:rsidRDefault="00180973" w:rsidP="00180973">
      <w:pPr>
        <w:spacing w:after="0"/>
      </w:pPr>
      <w:r>
        <w:rPr>
          <w:spacing w:val="-1"/>
        </w:rPr>
        <w:t>A</w:t>
      </w:r>
      <w:r>
        <w:rPr>
          <w:spacing w:val="-6"/>
        </w:rPr>
        <w:t xml:space="preserve"> </w:t>
      </w:r>
      <w:r>
        <w:rPr>
          <w:spacing w:val="-1"/>
        </w:rPr>
        <w:t>copy</w:t>
      </w:r>
      <w:r>
        <w:rPr>
          <w:spacing w:val="-12"/>
        </w:rPr>
        <w:t xml:space="preserve"> </w:t>
      </w:r>
      <w:r>
        <w:rPr>
          <w:spacing w:val="-1"/>
        </w:rPr>
        <w:t>of</w:t>
      </w:r>
      <w:r>
        <w:rPr>
          <w:spacing w:val="-3"/>
        </w:rPr>
        <w:t xml:space="preserve"> </w:t>
      </w:r>
      <w:r>
        <w:rPr>
          <w:spacing w:val="-1"/>
        </w:rPr>
        <w:t>the</w:t>
      </w:r>
      <w:r>
        <w:rPr>
          <w:spacing w:val="-9"/>
        </w:rPr>
        <w:t xml:space="preserve"> </w:t>
      </w:r>
      <w:r>
        <w:rPr>
          <w:spacing w:val="-1"/>
        </w:rPr>
        <w:t>permission</w:t>
      </w:r>
      <w:r>
        <w:rPr>
          <w:spacing w:val="-13"/>
        </w:rPr>
        <w:t xml:space="preserve"> </w:t>
      </w:r>
      <w:r>
        <w:rPr>
          <w:spacing w:val="-1"/>
        </w:rPr>
        <w:t>letter</w:t>
      </w:r>
      <w:r>
        <w:rPr>
          <w:spacing w:val="-13"/>
        </w:rPr>
        <w:t xml:space="preserve"> </w:t>
      </w:r>
      <w:r>
        <w:rPr>
          <w:spacing w:val="-1"/>
        </w:rPr>
        <w:t>must</w:t>
      </w:r>
      <w:r>
        <w:rPr>
          <w:spacing w:val="-3"/>
        </w:rPr>
        <w:t xml:space="preserve"> </w:t>
      </w:r>
      <w:r>
        <w:t>be</w:t>
      </w:r>
      <w:r>
        <w:rPr>
          <w:spacing w:val="-9"/>
        </w:rPr>
        <w:t xml:space="preserve"> </w:t>
      </w:r>
      <w:r>
        <w:t>provided</w:t>
      </w:r>
      <w:r>
        <w:rPr>
          <w:spacing w:val="-10"/>
        </w:rPr>
        <w:t xml:space="preserve"> </w:t>
      </w:r>
      <w:r>
        <w:t>in</w:t>
      </w:r>
      <w:r>
        <w:rPr>
          <w:spacing w:val="-3"/>
        </w:rPr>
        <w:t xml:space="preserve"> </w:t>
      </w:r>
      <w:r>
        <w:t>the</w:t>
      </w:r>
      <w:r>
        <w:rPr>
          <w:spacing w:val="-9"/>
        </w:rPr>
        <w:t xml:space="preserve"> </w:t>
      </w:r>
      <w:r>
        <w:t>appendix</w:t>
      </w:r>
      <w:r>
        <w:rPr>
          <w:spacing w:val="-6"/>
        </w:rPr>
        <w:t xml:space="preserve"> </w:t>
      </w:r>
      <w:r>
        <w:t>of</w:t>
      </w:r>
      <w:r>
        <w:rPr>
          <w:spacing w:val="-6"/>
        </w:rPr>
        <w:t xml:space="preserve"> </w:t>
      </w:r>
      <w:r>
        <w:t>the</w:t>
      </w:r>
      <w:r>
        <w:rPr>
          <w:spacing w:val="-9"/>
        </w:rPr>
        <w:t xml:space="preserve"> </w:t>
      </w:r>
      <w:r>
        <w:t>thesis</w:t>
      </w:r>
      <w:r>
        <w:rPr>
          <w:spacing w:val="-7"/>
        </w:rPr>
        <w:t xml:space="preserve"> </w:t>
      </w:r>
      <w:r>
        <w:t>or</w:t>
      </w:r>
      <w:r>
        <w:rPr>
          <w:spacing w:val="-4"/>
        </w:rPr>
        <w:t xml:space="preserve"> </w:t>
      </w:r>
      <w:r>
        <w:t>dissertation.</w:t>
      </w:r>
      <w:r>
        <w:rPr>
          <w:spacing w:val="-51"/>
        </w:rPr>
        <w:t xml:space="preserve"> </w:t>
      </w:r>
      <w:r>
        <w:t>Proper credit (as instructed in the letter of permission) must be given in the text. More</w:t>
      </w:r>
      <w:r>
        <w:rPr>
          <w:spacing w:val="1"/>
        </w:rPr>
        <w:t xml:space="preserve"> </w:t>
      </w:r>
      <w:r>
        <w:t>information about use of copyrighted material can be found on Digital Commons or on the</w:t>
      </w:r>
      <w:r>
        <w:rPr>
          <w:spacing w:val="1"/>
        </w:rPr>
        <w:t xml:space="preserve"> </w:t>
      </w:r>
      <w:r>
        <w:t>website</w:t>
      </w:r>
      <w:r>
        <w:rPr>
          <w:spacing w:val="-31"/>
        </w:rPr>
        <w:t xml:space="preserve"> </w:t>
      </w:r>
      <w:r>
        <w:t>of</w:t>
      </w:r>
      <w:r>
        <w:rPr>
          <w:spacing w:val="-27"/>
        </w:rPr>
        <w:t xml:space="preserve"> </w:t>
      </w:r>
      <w:r>
        <w:t>the</w:t>
      </w:r>
      <w:r>
        <w:rPr>
          <w:spacing w:val="-30"/>
        </w:rPr>
        <w:t xml:space="preserve"> </w:t>
      </w:r>
      <w:r>
        <w:t>Library of</w:t>
      </w:r>
      <w:r>
        <w:rPr>
          <w:spacing w:val="-30"/>
        </w:rPr>
        <w:t xml:space="preserve"> </w:t>
      </w:r>
      <w:r>
        <w:t>Congress</w:t>
      </w:r>
      <w:r>
        <w:rPr>
          <w:spacing w:val="-33"/>
        </w:rPr>
        <w:t xml:space="preserve"> </w:t>
      </w:r>
      <w:r>
        <w:t>at</w:t>
      </w:r>
      <w:r>
        <w:rPr>
          <w:spacing w:val="4"/>
        </w:rPr>
        <w:t xml:space="preserve"> </w:t>
      </w:r>
      <w:hyperlink r:id="rId29">
        <w:r>
          <w:rPr>
            <w:color w:val="0000FF"/>
            <w:u w:val="single" w:color="0000FF"/>
          </w:rPr>
          <w:t>http://www.copyright.gov/</w:t>
        </w:r>
        <w:r>
          <w:t>.</w:t>
        </w:r>
      </w:hyperlink>
    </w:p>
    <w:p w14:paraId="4F31A0BB" w14:textId="77777777" w:rsidR="005A1CAC" w:rsidRDefault="005A1CAC">
      <w:pPr>
        <w:spacing w:after="0"/>
      </w:pPr>
    </w:p>
    <w:sectPr w:rsidR="005A1CAC" w:rsidSect="0018097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4C53E" w14:textId="77777777" w:rsidR="009574A9" w:rsidRDefault="009574A9">
      <w:pPr>
        <w:spacing w:after="0" w:line="240" w:lineRule="auto"/>
      </w:pPr>
      <w:r>
        <w:separator/>
      </w:r>
    </w:p>
  </w:endnote>
  <w:endnote w:type="continuationSeparator" w:id="0">
    <w:p w14:paraId="35CE6229" w14:textId="77777777" w:rsidR="009574A9" w:rsidRDefault="00957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09318" w14:textId="77777777" w:rsidR="009574A9" w:rsidRDefault="009574A9">
      <w:pPr>
        <w:spacing w:after="0" w:line="240" w:lineRule="auto"/>
      </w:pPr>
      <w:r>
        <w:separator/>
      </w:r>
    </w:p>
  </w:footnote>
  <w:footnote w:type="continuationSeparator" w:id="0">
    <w:p w14:paraId="183F093E" w14:textId="77777777" w:rsidR="009574A9" w:rsidRDefault="009574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60FCE" w14:textId="77777777" w:rsidR="00000000" w:rsidRDefault="00000000">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18CE8" w14:textId="77777777" w:rsidR="00000000" w:rsidRDefault="00000000">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D3C90"/>
    <w:multiLevelType w:val="hybridMultilevel"/>
    <w:tmpl w:val="4AEC8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EB3471"/>
    <w:multiLevelType w:val="hybridMultilevel"/>
    <w:tmpl w:val="E300F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FC5DBA"/>
    <w:multiLevelType w:val="hybridMultilevel"/>
    <w:tmpl w:val="9D78B0F2"/>
    <w:lvl w:ilvl="0" w:tplc="D30AD0AA">
      <w:start w:val="1"/>
      <w:numFmt w:val="decimal"/>
      <w:lvlText w:val="%1."/>
      <w:lvlJc w:val="left"/>
      <w:pPr>
        <w:ind w:left="540" w:hanging="360"/>
      </w:pPr>
      <w:rPr>
        <w:rFonts w:ascii="Calibri" w:eastAsia="Calibri" w:hAnsi="Calibri" w:cs="Calibri" w:hint="default"/>
        <w:b/>
        <w:bCs/>
        <w:i w:val="0"/>
        <w:iCs w:val="0"/>
        <w:spacing w:val="-12"/>
        <w:w w:val="100"/>
        <w:sz w:val="24"/>
        <w:szCs w:val="24"/>
        <w:lang w:val="en-US" w:eastAsia="en-US" w:bidi="ar-SA"/>
      </w:rPr>
    </w:lvl>
    <w:lvl w:ilvl="1" w:tplc="B07E79F8">
      <w:start w:val="1"/>
      <w:numFmt w:val="decimal"/>
      <w:lvlText w:val="%2."/>
      <w:lvlJc w:val="left"/>
      <w:pPr>
        <w:ind w:left="-136" w:hanging="360"/>
      </w:pPr>
      <w:rPr>
        <w:rFonts w:ascii="Calibri" w:eastAsia="Calibri" w:hAnsi="Calibri" w:cs="Calibri" w:hint="default"/>
        <w:b/>
        <w:bCs/>
        <w:i w:val="0"/>
        <w:iCs w:val="0"/>
        <w:spacing w:val="-14"/>
        <w:w w:val="100"/>
        <w:sz w:val="24"/>
        <w:szCs w:val="24"/>
        <w:lang w:val="en-US" w:eastAsia="en-US" w:bidi="ar-SA"/>
      </w:rPr>
    </w:lvl>
    <w:lvl w:ilvl="2" w:tplc="55CC0258">
      <w:numFmt w:val="bullet"/>
      <w:lvlText w:val="•"/>
      <w:lvlJc w:val="left"/>
      <w:pPr>
        <w:ind w:left="1765" w:hanging="360"/>
      </w:pPr>
      <w:rPr>
        <w:rFonts w:hint="default"/>
        <w:lang w:val="en-US" w:eastAsia="en-US" w:bidi="ar-SA"/>
      </w:rPr>
    </w:lvl>
    <w:lvl w:ilvl="3" w:tplc="216C7B68">
      <w:numFmt w:val="bullet"/>
      <w:lvlText w:val="•"/>
      <w:lvlJc w:val="left"/>
      <w:pPr>
        <w:ind w:left="2816" w:hanging="360"/>
      </w:pPr>
      <w:rPr>
        <w:rFonts w:hint="default"/>
        <w:lang w:val="en-US" w:eastAsia="en-US" w:bidi="ar-SA"/>
      </w:rPr>
    </w:lvl>
    <w:lvl w:ilvl="4" w:tplc="D710160E">
      <w:numFmt w:val="bullet"/>
      <w:lvlText w:val="•"/>
      <w:lvlJc w:val="left"/>
      <w:pPr>
        <w:ind w:left="3867" w:hanging="360"/>
      </w:pPr>
      <w:rPr>
        <w:rFonts w:hint="default"/>
        <w:lang w:val="en-US" w:eastAsia="en-US" w:bidi="ar-SA"/>
      </w:rPr>
    </w:lvl>
    <w:lvl w:ilvl="5" w:tplc="61A2E88E">
      <w:numFmt w:val="bullet"/>
      <w:lvlText w:val="•"/>
      <w:lvlJc w:val="left"/>
      <w:pPr>
        <w:ind w:left="4918" w:hanging="360"/>
      </w:pPr>
      <w:rPr>
        <w:rFonts w:hint="default"/>
        <w:lang w:val="en-US" w:eastAsia="en-US" w:bidi="ar-SA"/>
      </w:rPr>
    </w:lvl>
    <w:lvl w:ilvl="6" w:tplc="1CBEEBCC">
      <w:numFmt w:val="bullet"/>
      <w:lvlText w:val="•"/>
      <w:lvlJc w:val="left"/>
      <w:pPr>
        <w:ind w:left="5969" w:hanging="360"/>
      </w:pPr>
      <w:rPr>
        <w:rFonts w:hint="default"/>
        <w:lang w:val="en-US" w:eastAsia="en-US" w:bidi="ar-SA"/>
      </w:rPr>
    </w:lvl>
    <w:lvl w:ilvl="7" w:tplc="AB54414A">
      <w:numFmt w:val="bullet"/>
      <w:lvlText w:val="•"/>
      <w:lvlJc w:val="left"/>
      <w:pPr>
        <w:ind w:left="7020" w:hanging="360"/>
      </w:pPr>
      <w:rPr>
        <w:rFonts w:hint="default"/>
        <w:lang w:val="en-US" w:eastAsia="en-US" w:bidi="ar-SA"/>
      </w:rPr>
    </w:lvl>
    <w:lvl w:ilvl="8" w:tplc="23D042A6">
      <w:numFmt w:val="bullet"/>
      <w:lvlText w:val="•"/>
      <w:lvlJc w:val="left"/>
      <w:pPr>
        <w:ind w:left="8071" w:hanging="360"/>
      </w:pPr>
      <w:rPr>
        <w:rFonts w:hint="default"/>
        <w:lang w:val="en-US" w:eastAsia="en-US" w:bidi="ar-SA"/>
      </w:rPr>
    </w:lvl>
  </w:abstractNum>
  <w:abstractNum w:abstractNumId="3" w15:restartNumberingAfterBreak="0">
    <w:nsid w:val="6D8975F6"/>
    <w:multiLevelType w:val="hybridMultilevel"/>
    <w:tmpl w:val="3B524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204305"/>
    <w:multiLevelType w:val="hybridMultilevel"/>
    <w:tmpl w:val="9D78B0F2"/>
    <w:lvl w:ilvl="0" w:tplc="FFFFFFFF">
      <w:start w:val="1"/>
      <w:numFmt w:val="decimal"/>
      <w:lvlText w:val="%1."/>
      <w:lvlJc w:val="left"/>
      <w:pPr>
        <w:ind w:left="540" w:hanging="360"/>
      </w:pPr>
      <w:rPr>
        <w:rFonts w:ascii="Calibri" w:eastAsia="Calibri" w:hAnsi="Calibri" w:cs="Calibri" w:hint="default"/>
        <w:b/>
        <w:bCs/>
        <w:i w:val="0"/>
        <w:iCs w:val="0"/>
        <w:spacing w:val="-12"/>
        <w:w w:val="100"/>
        <w:sz w:val="24"/>
        <w:szCs w:val="24"/>
        <w:lang w:val="en-US" w:eastAsia="en-US" w:bidi="ar-SA"/>
      </w:rPr>
    </w:lvl>
    <w:lvl w:ilvl="1" w:tplc="FFFFFFFF">
      <w:start w:val="1"/>
      <w:numFmt w:val="decimal"/>
      <w:lvlText w:val="%2."/>
      <w:lvlJc w:val="left"/>
      <w:pPr>
        <w:ind w:left="-136" w:hanging="360"/>
      </w:pPr>
      <w:rPr>
        <w:rFonts w:ascii="Calibri" w:eastAsia="Calibri" w:hAnsi="Calibri" w:cs="Calibri" w:hint="default"/>
        <w:b/>
        <w:bCs/>
        <w:i w:val="0"/>
        <w:iCs w:val="0"/>
        <w:spacing w:val="-14"/>
        <w:w w:val="100"/>
        <w:sz w:val="24"/>
        <w:szCs w:val="24"/>
        <w:lang w:val="en-US" w:eastAsia="en-US" w:bidi="ar-SA"/>
      </w:rPr>
    </w:lvl>
    <w:lvl w:ilvl="2" w:tplc="FFFFFFFF">
      <w:numFmt w:val="bullet"/>
      <w:lvlText w:val="•"/>
      <w:lvlJc w:val="left"/>
      <w:pPr>
        <w:ind w:left="1765" w:hanging="360"/>
      </w:pPr>
      <w:rPr>
        <w:rFonts w:hint="default"/>
        <w:lang w:val="en-US" w:eastAsia="en-US" w:bidi="ar-SA"/>
      </w:rPr>
    </w:lvl>
    <w:lvl w:ilvl="3" w:tplc="FFFFFFFF">
      <w:numFmt w:val="bullet"/>
      <w:lvlText w:val="•"/>
      <w:lvlJc w:val="left"/>
      <w:pPr>
        <w:ind w:left="2816" w:hanging="360"/>
      </w:pPr>
      <w:rPr>
        <w:rFonts w:hint="default"/>
        <w:lang w:val="en-US" w:eastAsia="en-US" w:bidi="ar-SA"/>
      </w:rPr>
    </w:lvl>
    <w:lvl w:ilvl="4" w:tplc="FFFFFFFF">
      <w:numFmt w:val="bullet"/>
      <w:lvlText w:val="•"/>
      <w:lvlJc w:val="left"/>
      <w:pPr>
        <w:ind w:left="3867" w:hanging="360"/>
      </w:pPr>
      <w:rPr>
        <w:rFonts w:hint="default"/>
        <w:lang w:val="en-US" w:eastAsia="en-US" w:bidi="ar-SA"/>
      </w:rPr>
    </w:lvl>
    <w:lvl w:ilvl="5" w:tplc="FFFFFFFF">
      <w:numFmt w:val="bullet"/>
      <w:lvlText w:val="•"/>
      <w:lvlJc w:val="left"/>
      <w:pPr>
        <w:ind w:left="4918" w:hanging="360"/>
      </w:pPr>
      <w:rPr>
        <w:rFonts w:hint="default"/>
        <w:lang w:val="en-US" w:eastAsia="en-US" w:bidi="ar-SA"/>
      </w:rPr>
    </w:lvl>
    <w:lvl w:ilvl="6" w:tplc="FFFFFFFF">
      <w:numFmt w:val="bullet"/>
      <w:lvlText w:val="•"/>
      <w:lvlJc w:val="left"/>
      <w:pPr>
        <w:ind w:left="5969" w:hanging="360"/>
      </w:pPr>
      <w:rPr>
        <w:rFonts w:hint="default"/>
        <w:lang w:val="en-US" w:eastAsia="en-US" w:bidi="ar-SA"/>
      </w:rPr>
    </w:lvl>
    <w:lvl w:ilvl="7" w:tplc="FFFFFFFF">
      <w:numFmt w:val="bullet"/>
      <w:lvlText w:val="•"/>
      <w:lvlJc w:val="left"/>
      <w:pPr>
        <w:ind w:left="7020" w:hanging="360"/>
      </w:pPr>
      <w:rPr>
        <w:rFonts w:hint="default"/>
        <w:lang w:val="en-US" w:eastAsia="en-US" w:bidi="ar-SA"/>
      </w:rPr>
    </w:lvl>
    <w:lvl w:ilvl="8" w:tplc="FFFFFFFF">
      <w:numFmt w:val="bullet"/>
      <w:lvlText w:val="•"/>
      <w:lvlJc w:val="left"/>
      <w:pPr>
        <w:ind w:left="8071" w:hanging="360"/>
      </w:pPr>
      <w:rPr>
        <w:rFonts w:hint="default"/>
        <w:lang w:val="en-US" w:eastAsia="en-US" w:bidi="ar-SA"/>
      </w:rPr>
    </w:lvl>
  </w:abstractNum>
  <w:num w:numId="1" w16cid:durableId="1077290418">
    <w:abstractNumId w:val="3"/>
  </w:num>
  <w:num w:numId="2" w16cid:durableId="1654524649">
    <w:abstractNumId w:val="1"/>
  </w:num>
  <w:num w:numId="3" w16cid:durableId="1485657882">
    <w:abstractNumId w:val="0"/>
  </w:num>
  <w:num w:numId="4" w16cid:durableId="1227915003">
    <w:abstractNumId w:val="2"/>
  </w:num>
  <w:num w:numId="5" w16cid:durableId="15897301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A97"/>
    <w:rsid w:val="00037E6E"/>
    <w:rsid w:val="00116FF1"/>
    <w:rsid w:val="001602A1"/>
    <w:rsid w:val="0016354F"/>
    <w:rsid w:val="00165459"/>
    <w:rsid w:val="00180973"/>
    <w:rsid w:val="00182A74"/>
    <w:rsid w:val="00191FD9"/>
    <w:rsid w:val="00197596"/>
    <w:rsid w:val="001D4918"/>
    <w:rsid w:val="00204DE1"/>
    <w:rsid w:val="00215462"/>
    <w:rsid w:val="00256846"/>
    <w:rsid w:val="002A246E"/>
    <w:rsid w:val="002D6DA2"/>
    <w:rsid w:val="00302AD8"/>
    <w:rsid w:val="0036653C"/>
    <w:rsid w:val="003A4CD5"/>
    <w:rsid w:val="0040080E"/>
    <w:rsid w:val="0040177E"/>
    <w:rsid w:val="00437A97"/>
    <w:rsid w:val="004A1843"/>
    <w:rsid w:val="0054572E"/>
    <w:rsid w:val="00556746"/>
    <w:rsid w:val="005A15FC"/>
    <w:rsid w:val="005A1CAC"/>
    <w:rsid w:val="00653F74"/>
    <w:rsid w:val="006D040D"/>
    <w:rsid w:val="006D5A5C"/>
    <w:rsid w:val="006D5E9E"/>
    <w:rsid w:val="006F674C"/>
    <w:rsid w:val="007016BE"/>
    <w:rsid w:val="00707AB4"/>
    <w:rsid w:val="00711397"/>
    <w:rsid w:val="007368AF"/>
    <w:rsid w:val="007D04BC"/>
    <w:rsid w:val="00807671"/>
    <w:rsid w:val="008A0174"/>
    <w:rsid w:val="008D3E77"/>
    <w:rsid w:val="00900DBB"/>
    <w:rsid w:val="00943246"/>
    <w:rsid w:val="009574A9"/>
    <w:rsid w:val="00974BFD"/>
    <w:rsid w:val="009B2D1E"/>
    <w:rsid w:val="009B3DEF"/>
    <w:rsid w:val="009C4E76"/>
    <w:rsid w:val="009C6557"/>
    <w:rsid w:val="00A027D1"/>
    <w:rsid w:val="00A05EC3"/>
    <w:rsid w:val="00A214B4"/>
    <w:rsid w:val="00A63003"/>
    <w:rsid w:val="00A94DB3"/>
    <w:rsid w:val="00A952D3"/>
    <w:rsid w:val="00AF78D4"/>
    <w:rsid w:val="00B96BD6"/>
    <w:rsid w:val="00C15408"/>
    <w:rsid w:val="00C6037E"/>
    <w:rsid w:val="00CC18BD"/>
    <w:rsid w:val="00CD78D4"/>
    <w:rsid w:val="00CE7F81"/>
    <w:rsid w:val="00CF162C"/>
    <w:rsid w:val="00DA11A2"/>
    <w:rsid w:val="00DE3A26"/>
    <w:rsid w:val="00E13ED9"/>
    <w:rsid w:val="00E14486"/>
    <w:rsid w:val="00E17669"/>
    <w:rsid w:val="00E20148"/>
    <w:rsid w:val="00E60D1B"/>
    <w:rsid w:val="00F261F0"/>
    <w:rsid w:val="00FA45FF"/>
    <w:rsid w:val="00FC3939"/>
    <w:rsid w:val="00FE7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3B81D"/>
  <w15:chartTrackingRefBased/>
  <w15:docId w15:val="{80EDB93F-EE49-4B22-AF1A-6DF642CBD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80973"/>
    <w:pPr>
      <w:widowControl w:val="0"/>
      <w:autoSpaceDE w:val="0"/>
      <w:autoSpaceDN w:val="0"/>
      <w:spacing w:after="0" w:line="240" w:lineRule="auto"/>
      <w:ind w:left="280"/>
      <w:outlineLvl w:val="0"/>
    </w:pPr>
    <w:rPr>
      <w:rFonts w:ascii="Calibri" w:eastAsia="Calibri" w:hAnsi="Calibri" w:cs="Calibri"/>
      <w:b/>
      <w:bCs/>
      <w:sz w:val="28"/>
      <w:szCs w:val="28"/>
    </w:rPr>
  </w:style>
  <w:style w:type="paragraph" w:styleId="Heading3">
    <w:name w:val="heading 3"/>
    <w:basedOn w:val="Normal"/>
    <w:link w:val="Heading3Char"/>
    <w:uiPriority w:val="9"/>
    <w:unhideWhenUsed/>
    <w:qFormat/>
    <w:rsid w:val="00180973"/>
    <w:pPr>
      <w:widowControl w:val="0"/>
      <w:autoSpaceDE w:val="0"/>
      <w:autoSpaceDN w:val="0"/>
      <w:spacing w:after="0" w:line="240" w:lineRule="auto"/>
      <w:ind w:left="640"/>
      <w:outlineLvl w:val="2"/>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37A97"/>
    <w:pPr>
      <w:ind w:left="720"/>
      <w:contextualSpacing/>
    </w:pPr>
  </w:style>
  <w:style w:type="character" w:styleId="Hyperlink">
    <w:name w:val="Hyperlink"/>
    <w:basedOn w:val="DefaultParagraphFont"/>
    <w:uiPriority w:val="99"/>
    <w:unhideWhenUsed/>
    <w:rsid w:val="00302AD8"/>
    <w:rPr>
      <w:color w:val="0563C1" w:themeColor="hyperlink"/>
      <w:u w:val="single"/>
    </w:rPr>
  </w:style>
  <w:style w:type="character" w:styleId="UnresolvedMention">
    <w:name w:val="Unresolved Mention"/>
    <w:basedOn w:val="DefaultParagraphFont"/>
    <w:uiPriority w:val="99"/>
    <w:semiHidden/>
    <w:unhideWhenUsed/>
    <w:rsid w:val="00302AD8"/>
    <w:rPr>
      <w:color w:val="605E5C"/>
      <w:shd w:val="clear" w:color="auto" w:fill="E1DFDD"/>
    </w:rPr>
  </w:style>
  <w:style w:type="character" w:styleId="FollowedHyperlink">
    <w:name w:val="FollowedHyperlink"/>
    <w:basedOn w:val="DefaultParagraphFont"/>
    <w:uiPriority w:val="99"/>
    <w:semiHidden/>
    <w:unhideWhenUsed/>
    <w:rsid w:val="00E17669"/>
    <w:rPr>
      <w:color w:val="954F72" w:themeColor="followedHyperlink"/>
      <w:u w:val="single"/>
    </w:rPr>
  </w:style>
  <w:style w:type="character" w:customStyle="1" w:styleId="Heading1Char">
    <w:name w:val="Heading 1 Char"/>
    <w:basedOn w:val="DefaultParagraphFont"/>
    <w:link w:val="Heading1"/>
    <w:uiPriority w:val="9"/>
    <w:rsid w:val="00180973"/>
    <w:rPr>
      <w:rFonts w:ascii="Calibri" w:eastAsia="Calibri" w:hAnsi="Calibri" w:cs="Calibri"/>
      <w:b/>
      <w:bCs/>
      <w:sz w:val="28"/>
      <w:szCs w:val="28"/>
    </w:rPr>
  </w:style>
  <w:style w:type="character" w:customStyle="1" w:styleId="Heading3Char">
    <w:name w:val="Heading 3 Char"/>
    <w:basedOn w:val="DefaultParagraphFont"/>
    <w:link w:val="Heading3"/>
    <w:uiPriority w:val="9"/>
    <w:rsid w:val="00180973"/>
    <w:rPr>
      <w:rFonts w:ascii="Calibri" w:eastAsia="Calibri" w:hAnsi="Calibri" w:cs="Calibri"/>
      <w:b/>
      <w:bCs/>
      <w:sz w:val="24"/>
      <w:szCs w:val="24"/>
    </w:rPr>
  </w:style>
  <w:style w:type="paragraph" w:styleId="BodyText">
    <w:name w:val="Body Text"/>
    <w:basedOn w:val="Normal"/>
    <w:link w:val="BodyTextChar"/>
    <w:uiPriority w:val="1"/>
    <w:qFormat/>
    <w:rsid w:val="0018097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180973"/>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cupa.edu/_admissions/SCH_DGR/thesis.aspx" TargetMode="External"/><Relationship Id="rId13" Type="http://schemas.openxmlformats.org/officeDocument/2006/relationships/hyperlink" Target="https://www.wcupa.edu/_admissions/SCH_DGR/documents/Online_Submission_Thesis.pdf" TargetMode="External"/><Relationship Id="rId18" Type="http://schemas.openxmlformats.org/officeDocument/2006/relationships/hyperlink" Target="https://catalog.wcupa.edu/graduate/academic-policies-procedures/enrollment-policy/" TargetMode="External"/><Relationship Id="rId26" Type="http://schemas.openxmlformats.org/officeDocument/2006/relationships/hyperlink" Target="https://www.wcupa.edu/_admin/research/" TargetMode="External"/><Relationship Id="rId3" Type="http://schemas.openxmlformats.org/officeDocument/2006/relationships/settings" Target="settings.xml"/><Relationship Id="rId21" Type="http://schemas.openxmlformats.org/officeDocument/2006/relationships/hyperlink" Target="http://www.wcupa.edu/thesisdoc" TargetMode="External"/><Relationship Id="rId7" Type="http://schemas.openxmlformats.org/officeDocument/2006/relationships/hyperlink" Target="https://www.wcupa.edu/sciences-mathematics/psychology/documents/faculty-research-interests-22-23-1.pdf" TargetMode="External"/><Relationship Id="rId12" Type="http://schemas.openxmlformats.org/officeDocument/2006/relationships/hyperlink" Target="https://www.wcupa.edu/_admissions/SCH_DGR/thesis.aspx" TargetMode="External"/><Relationship Id="rId17" Type="http://schemas.openxmlformats.org/officeDocument/2006/relationships/header" Target="header1.xm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wcupa.edu/thesisdoc" TargetMode="External"/><Relationship Id="rId20" Type="http://schemas.openxmlformats.org/officeDocument/2006/relationships/hyperlink" Target="https://catalog.wcupa.edu/graduate/academic-policies-procedures/enrollment-policy/" TargetMode="External"/><Relationship Id="rId29" Type="http://schemas.openxmlformats.org/officeDocument/2006/relationships/hyperlink" Target="http://www.copyright.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cupa.edu/_admissions/SCH_DGR/thesis.aspx" TargetMode="External"/><Relationship Id="rId24" Type="http://schemas.openxmlformats.org/officeDocument/2006/relationships/hyperlink" Target="mailto:thesisdoc@wcupa.edu" TargetMode="External"/><Relationship Id="rId5" Type="http://schemas.openxmlformats.org/officeDocument/2006/relationships/footnotes" Target="footnotes.xml"/><Relationship Id="rId15" Type="http://schemas.openxmlformats.org/officeDocument/2006/relationships/hyperlink" Target="http://www.wcupa.edu/thesisdoc" TargetMode="External"/><Relationship Id="rId23" Type="http://schemas.openxmlformats.org/officeDocument/2006/relationships/hyperlink" Target="http://www.wcupa.edu/thesisdoc" TargetMode="External"/><Relationship Id="rId28" Type="http://schemas.openxmlformats.org/officeDocument/2006/relationships/hyperlink" Target="http://www.wcupa.edu/gradcatalog" TargetMode="External"/><Relationship Id="rId10" Type="http://schemas.openxmlformats.org/officeDocument/2006/relationships/hyperlink" Target="https://www.wcupa.edu/_admissions/SCH_DGR/thesis.aspx" TargetMode="External"/><Relationship Id="rId19" Type="http://schemas.openxmlformats.org/officeDocument/2006/relationships/hyperlink" Target="https://catalog.wcupa.edu/graduate/academic-policies-procedures/enrollment-policy/"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wcupa.edu/_admissions/SCH_DGR/thesis.aspx" TargetMode="External"/><Relationship Id="rId14" Type="http://schemas.openxmlformats.org/officeDocument/2006/relationships/hyperlink" Target="mailto:thesisdoc@wcupa.edu" TargetMode="External"/><Relationship Id="rId22" Type="http://schemas.openxmlformats.org/officeDocument/2006/relationships/hyperlink" Target="mailto:thesisdoc@wcupa.edu" TargetMode="External"/><Relationship Id="rId27" Type="http://schemas.openxmlformats.org/officeDocument/2006/relationships/hyperlink" Target="https://www.wcupa.edu/_admin/research/irb.asp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1618</TotalTime>
  <Pages>4</Pages>
  <Words>1988</Words>
  <Characters>11335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Yorges, Stefani</dc:creator>
  <cp:keywords/>
  <dc:description/>
  <cp:lastModifiedBy>Vipanchi Mishra</cp:lastModifiedBy>
  <cp:revision>66</cp:revision>
  <dcterms:created xsi:type="dcterms:W3CDTF">2019-03-06T19:58:00Z</dcterms:created>
  <dcterms:modified xsi:type="dcterms:W3CDTF">2023-10-04T16:47:00Z</dcterms:modified>
</cp:coreProperties>
</file>