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CB1E" w14:textId="77777777" w:rsidR="008C7BE6" w:rsidRPr="002353E8" w:rsidRDefault="008C7BE6" w:rsidP="008C7BE6">
      <w:pPr>
        <w:widowControl w:val="0"/>
        <w:autoSpaceDE w:val="0"/>
        <w:autoSpaceDN w:val="0"/>
        <w:spacing w:before="101" w:line="219" w:lineRule="exact"/>
        <w:ind w:left="3071" w:right="448"/>
        <w:jc w:val="center"/>
        <w:outlineLvl w:val="0"/>
        <w:rPr>
          <w:rFonts w:ascii="Aptos" w:eastAsia="Verdana" w:hAnsi="Aptos" w:cs="Verdana"/>
          <w:b/>
          <w:bCs/>
          <w:sz w:val="18"/>
          <w:szCs w:val="18"/>
          <w:lang w:bidi="en-US"/>
        </w:rPr>
      </w:pPr>
      <w:r w:rsidRPr="002353E8">
        <w:rPr>
          <w:rFonts w:ascii="Aptos" w:eastAsia="Verdana" w:hAnsi="Aptos" w:cs="Verdana"/>
          <w:b/>
          <w:bCs/>
          <w:sz w:val="18"/>
          <w:szCs w:val="18"/>
          <w:lang w:bidi="en-US"/>
        </w:rPr>
        <w:t>WEST CHESTER UNIVERSITY</w:t>
      </w:r>
    </w:p>
    <w:p w14:paraId="2E4629B9" w14:textId="77777777" w:rsidR="008C7BE6" w:rsidRPr="002353E8" w:rsidRDefault="008C7BE6" w:rsidP="008C7BE6">
      <w:pPr>
        <w:widowControl w:val="0"/>
        <w:autoSpaceDE w:val="0"/>
        <w:autoSpaceDN w:val="0"/>
        <w:spacing w:line="219" w:lineRule="exact"/>
        <w:ind w:left="3071" w:right="448"/>
        <w:jc w:val="center"/>
        <w:rPr>
          <w:rFonts w:ascii="Aptos" w:eastAsia="Verdana" w:hAnsi="Aptos" w:cs="Verdana"/>
          <w:b/>
          <w:sz w:val="18"/>
          <w:lang w:bidi="en-US"/>
        </w:rPr>
      </w:pPr>
      <w:r w:rsidRPr="002353E8">
        <w:rPr>
          <w:rFonts w:ascii="Aptos" w:eastAsia="Verdana" w:hAnsi="Aptos" w:cs="Verdana"/>
          <w:noProof/>
          <w:lang w:bidi="en-US"/>
        </w:rPr>
        <w:drawing>
          <wp:anchor distT="0" distB="0" distL="0" distR="0" simplePos="0" relativeHeight="251659264" behindDoc="0" locked="0" layoutInCell="1" allowOverlap="1" wp14:anchorId="30BAF729" wp14:editId="0FA8C02E">
            <wp:simplePos x="0" y="0"/>
            <wp:positionH relativeFrom="page">
              <wp:posOffset>1012559</wp:posOffset>
            </wp:positionH>
            <wp:positionV relativeFrom="paragraph">
              <wp:posOffset>23671</wp:posOffset>
            </wp:positionV>
            <wp:extent cx="1413455" cy="687616"/>
            <wp:effectExtent l="0" t="0" r="0" b="0"/>
            <wp:wrapNone/>
            <wp:docPr id="526546053" name="Picture 526546053" descr="West Cheste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413455" cy="687616"/>
                    </a:xfrm>
                    <a:prstGeom prst="rect">
                      <a:avLst/>
                    </a:prstGeom>
                  </pic:spPr>
                </pic:pic>
              </a:graphicData>
            </a:graphic>
          </wp:anchor>
        </w:drawing>
      </w:r>
      <w:r w:rsidRPr="002353E8">
        <w:rPr>
          <w:rFonts w:ascii="Aptos" w:eastAsia="Verdana" w:hAnsi="Aptos" w:cs="Verdana"/>
          <w:b/>
          <w:sz w:val="18"/>
          <w:lang w:bidi="en-US"/>
        </w:rPr>
        <w:t>invites applications for the position of:</w:t>
      </w:r>
    </w:p>
    <w:p w14:paraId="54BB604B" w14:textId="77777777" w:rsidR="008C7BE6" w:rsidRPr="00AF3598" w:rsidRDefault="008C7BE6" w:rsidP="008C7BE6">
      <w:pPr>
        <w:widowControl w:val="0"/>
        <w:autoSpaceDE w:val="0"/>
        <w:autoSpaceDN w:val="0"/>
        <w:spacing w:before="8"/>
        <w:rPr>
          <w:rFonts w:ascii="Verdana" w:eastAsia="Verdana" w:hAnsi="Verdana" w:cs="Verdana"/>
          <w:b/>
          <w:szCs w:val="18"/>
          <w:lang w:bidi="en-US"/>
        </w:rPr>
      </w:pPr>
    </w:p>
    <w:p w14:paraId="3369FF07" w14:textId="57B9D6FD" w:rsidR="008C7BE6" w:rsidRPr="009A35D5" w:rsidRDefault="008C7BE6" w:rsidP="008C7BE6">
      <w:pPr>
        <w:widowControl w:val="0"/>
        <w:autoSpaceDE w:val="0"/>
        <w:autoSpaceDN w:val="0"/>
        <w:spacing w:before="1"/>
        <w:ind w:left="3078" w:right="448"/>
        <w:jc w:val="right"/>
        <w:rPr>
          <w:rFonts w:ascii="Aptos" w:eastAsia="Verdana" w:hAnsi="Aptos" w:cs="Verdana"/>
          <w:b/>
          <w:bCs/>
          <w:sz w:val="27"/>
          <w:szCs w:val="27"/>
          <w:lang w:bidi="en-US"/>
        </w:rPr>
      </w:pPr>
      <w:r w:rsidRPr="042BC8E3">
        <w:rPr>
          <w:rFonts w:ascii="Verdana" w:eastAsia="Verdana" w:hAnsi="Verdana" w:cs="Verdana"/>
          <w:b/>
          <w:bCs/>
          <w:sz w:val="27"/>
          <w:szCs w:val="27"/>
          <w:lang w:bidi="en-US"/>
        </w:rPr>
        <w:t xml:space="preserve"> </w:t>
      </w:r>
      <w:r w:rsidR="00F84DDE" w:rsidRPr="042BC8E3">
        <w:rPr>
          <w:rFonts w:ascii="Aptos" w:eastAsia="Verdana" w:hAnsi="Aptos" w:cs="Verdana"/>
          <w:b/>
          <w:bCs/>
          <w:sz w:val="27"/>
          <w:szCs w:val="27"/>
          <w:lang w:bidi="en-US"/>
        </w:rPr>
        <w:t>X</w:t>
      </w:r>
      <w:r w:rsidR="196E6C8E" w:rsidRPr="042BC8E3">
        <w:rPr>
          <w:rFonts w:ascii="Aptos" w:eastAsia="Verdana" w:hAnsi="Aptos" w:cs="Verdana"/>
          <w:b/>
          <w:bCs/>
          <w:sz w:val="27"/>
          <w:szCs w:val="27"/>
          <w:lang w:bidi="en-US"/>
        </w:rPr>
        <w:t>X</w:t>
      </w:r>
      <w:r w:rsidR="00F84DDE" w:rsidRPr="042BC8E3">
        <w:rPr>
          <w:rFonts w:ascii="Aptos" w:eastAsia="Verdana" w:hAnsi="Aptos" w:cs="Verdana"/>
          <w:b/>
          <w:bCs/>
          <w:sz w:val="27"/>
          <w:szCs w:val="27"/>
          <w:lang w:bidi="en-US"/>
        </w:rPr>
        <w:t>-XX</w:t>
      </w:r>
      <w:r w:rsidRPr="042BC8E3">
        <w:rPr>
          <w:rFonts w:ascii="Aptos" w:eastAsia="Verdana" w:hAnsi="Aptos" w:cs="Verdana"/>
          <w:b/>
          <w:bCs/>
          <w:sz w:val="27"/>
          <w:szCs w:val="27"/>
          <w:lang w:bidi="en-US"/>
        </w:rPr>
        <w:t xml:space="preserve"> </w:t>
      </w:r>
      <w:r w:rsidR="00F84DDE" w:rsidRPr="042BC8E3">
        <w:rPr>
          <w:rFonts w:ascii="Aptos" w:eastAsia="Verdana" w:hAnsi="Aptos" w:cs="Verdana"/>
          <w:b/>
          <w:bCs/>
          <w:sz w:val="27"/>
          <w:szCs w:val="27"/>
          <w:lang w:bidi="en-US"/>
        </w:rPr>
        <w:t>POSITION TITLE</w:t>
      </w:r>
      <w:r w:rsidR="5293DA76" w:rsidRPr="042BC8E3">
        <w:rPr>
          <w:rFonts w:ascii="Aptos" w:eastAsia="Verdana" w:hAnsi="Aptos" w:cs="Verdana"/>
          <w:b/>
          <w:bCs/>
          <w:sz w:val="27"/>
          <w:szCs w:val="27"/>
          <w:lang w:bidi="en-US"/>
        </w:rPr>
        <w:t xml:space="preserve"> (HR will provide Requisition #)</w:t>
      </w:r>
    </w:p>
    <w:p w14:paraId="04698AF6" w14:textId="77777777" w:rsidR="008C7BE6" w:rsidRDefault="008C7BE6" w:rsidP="008C7BE6">
      <w:pPr>
        <w:widowControl w:val="0"/>
        <w:autoSpaceDE w:val="0"/>
        <w:autoSpaceDN w:val="0"/>
        <w:spacing w:before="4"/>
        <w:rPr>
          <w:rFonts w:ascii="Verdana" w:eastAsia="Verdana" w:hAnsi="Verdana" w:cs="Verdana"/>
          <w:b/>
          <w:sz w:val="26"/>
          <w:szCs w:val="18"/>
          <w:lang w:bidi="en-US"/>
        </w:rPr>
      </w:pPr>
      <w:r>
        <w:rPr>
          <w:rFonts w:ascii="Verdana" w:eastAsia="Verdana" w:hAnsi="Verdana" w:cs="Verdana"/>
          <w:b/>
          <w:noProof/>
          <w:sz w:val="26"/>
          <w:szCs w:val="18"/>
          <w:lang w:bidi="en-US"/>
        </w:rPr>
        <mc:AlternateContent>
          <mc:Choice Requires="wps">
            <w:drawing>
              <wp:anchor distT="0" distB="0" distL="114300" distR="114300" simplePos="0" relativeHeight="251660288" behindDoc="0" locked="0" layoutInCell="1" allowOverlap="1" wp14:anchorId="57E167D8" wp14:editId="7D59C014">
                <wp:simplePos x="0" y="0"/>
                <wp:positionH relativeFrom="column">
                  <wp:posOffset>9525</wp:posOffset>
                </wp:positionH>
                <wp:positionV relativeFrom="paragraph">
                  <wp:posOffset>38735</wp:posOffset>
                </wp:positionV>
                <wp:extent cx="6057900" cy="9525"/>
                <wp:effectExtent l="0" t="0" r="19050" b="28575"/>
                <wp:wrapNone/>
                <wp:docPr id="96378434" name="Straight Connector 96378434"/>
                <wp:cNvGraphicFramePr/>
                <a:graphic xmlns:a="http://schemas.openxmlformats.org/drawingml/2006/main">
                  <a:graphicData uri="http://schemas.microsoft.com/office/word/2010/wordprocessingShape">
                    <wps:wsp>
                      <wps:cNvCnPr/>
                      <wps:spPr>
                        <a:xfrm flipV="1">
                          <a:off x="0" y="0"/>
                          <a:ext cx="6057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pic="http://schemas.openxmlformats.org/drawingml/2006/picture" xmlns:a="http://schemas.openxmlformats.org/drawingml/2006/main">
            <w:pict w14:anchorId="3A7D2840">
              <v:line id="Straight Connector 96378434"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75pt,3.05pt" to="477.75pt,3.8pt" w14:anchorId="40618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">
                <v:stroke joinstyle="miter"/>
              </v:line>
            </w:pict>
          </mc:Fallback>
        </mc:AlternateContent>
      </w:r>
    </w:p>
    <w:p w14:paraId="6004A38E" w14:textId="77777777" w:rsidR="008C7BE6" w:rsidRPr="00D67CE5" w:rsidRDefault="008C7BE6" w:rsidP="008C7BE6">
      <w:pPr>
        <w:shd w:val="clear" w:color="auto" w:fill="FFFFFF"/>
        <w:spacing w:line="240" w:lineRule="auto"/>
        <w:rPr>
          <w:rFonts w:ascii="Aptos" w:eastAsia="Times New Roman" w:hAnsi="Aptos" w:cs="Helvetica"/>
          <w:b/>
          <w:bCs/>
        </w:rPr>
      </w:pPr>
      <w:r w:rsidRPr="00D67CE5">
        <w:rPr>
          <w:rFonts w:ascii="Aptos" w:eastAsia="Times New Roman" w:hAnsi="Aptos" w:cs="Helvetica"/>
          <w:b/>
          <w:bCs/>
        </w:rPr>
        <w:t xml:space="preserve">SALARY: </w:t>
      </w:r>
      <w:r w:rsidRPr="00D67CE5">
        <w:rPr>
          <w:rFonts w:ascii="Aptos" w:eastAsia="Times New Roman" w:hAnsi="Aptos" w:cs="Helvetica"/>
          <w:b/>
          <w:bCs/>
        </w:rPr>
        <w:tab/>
      </w:r>
      <w:r w:rsidRPr="00D67CE5">
        <w:rPr>
          <w:rFonts w:ascii="Aptos" w:eastAsia="Times New Roman" w:hAnsi="Aptos" w:cs="Helvetica"/>
          <w:b/>
          <w:bCs/>
        </w:rPr>
        <w:tab/>
      </w:r>
      <w:r w:rsidRPr="00D67CE5">
        <w:rPr>
          <w:rFonts w:ascii="Aptos" w:eastAsia="Times New Roman" w:hAnsi="Aptos" w:cs="Helvetica"/>
          <w:b/>
          <w:bCs/>
        </w:rPr>
        <w:tab/>
      </w:r>
      <w:r w:rsidRPr="00D67CE5">
        <w:rPr>
          <w:rFonts w:ascii="Aptos" w:eastAsia="Times New Roman" w:hAnsi="Aptos" w:cs="Helvetica"/>
          <w:b/>
          <w:bCs/>
        </w:rPr>
        <w:tab/>
      </w:r>
      <w:r w:rsidRPr="00D67CE5">
        <w:rPr>
          <w:rFonts w:ascii="Aptos" w:eastAsia="Times New Roman" w:hAnsi="Aptos" w:cs="Helvetica"/>
          <w:b/>
          <w:bCs/>
        </w:rPr>
        <w:tab/>
      </w:r>
      <w:r w:rsidRPr="00D67CE5">
        <w:rPr>
          <w:rFonts w:ascii="Aptos" w:eastAsia="Times New Roman" w:hAnsi="Aptos" w:cs="Helvetica"/>
          <w:b/>
          <w:bCs/>
        </w:rPr>
        <w:tab/>
      </w:r>
      <w:r w:rsidRPr="00D67CE5">
        <w:rPr>
          <w:rFonts w:ascii="Aptos" w:eastAsia="Times New Roman" w:hAnsi="Aptos" w:cs="Helvetica"/>
          <w:b/>
          <w:bCs/>
        </w:rPr>
        <w:tab/>
      </w:r>
      <w:r w:rsidRPr="00D67CE5">
        <w:rPr>
          <w:rFonts w:ascii="Aptos" w:eastAsia="Times New Roman" w:hAnsi="Aptos" w:cs="Helvetica"/>
          <w:b/>
          <w:bCs/>
        </w:rPr>
        <w:tab/>
        <w:t xml:space="preserve">        </w:t>
      </w:r>
      <w:r w:rsidRPr="00D67CE5">
        <w:rPr>
          <w:rFonts w:ascii="Aptos" w:eastAsia="Times New Roman" w:hAnsi="Aptos" w:cs="Helvetica"/>
        </w:rPr>
        <w:t>See Special Instructions</w:t>
      </w:r>
    </w:p>
    <w:p w14:paraId="2D037486" w14:textId="77777777" w:rsidR="008C7BE6" w:rsidRPr="00D67CE5" w:rsidRDefault="008C7BE6" w:rsidP="008C7BE6">
      <w:pPr>
        <w:shd w:val="clear" w:color="auto" w:fill="FFFFFF"/>
        <w:spacing w:line="240" w:lineRule="auto"/>
        <w:rPr>
          <w:rFonts w:ascii="Aptos" w:eastAsia="Times New Roman" w:hAnsi="Aptos" w:cs="Helvetica"/>
          <w:b/>
          <w:bCs/>
        </w:rPr>
      </w:pPr>
      <w:r w:rsidRPr="00D67CE5">
        <w:rPr>
          <w:rFonts w:ascii="Aptos" w:eastAsia="Times New Roman" w:hAnsi="Aptos" w:cs="Helvetica"/>
          <w:b/>
          <w:bCs/>
        </w:rPr>
        <w:t xml:space="preserve">OPENING DATE: </w:t>
      </w:r>
      <w:r w:rsidRPr="00D67CE5">
        <w:rPr>
          <w:rFonts w:ascii="Aptos" w:eastAsia="Times New Roman" w:hAnsi="Aptos" w:cs="Helvetica"/>
          <w:b/>
          <w:bCs/>
        </w:rPr>
        <w:tab/>
      </w:r>
      <w:r w:rsidRPr="00D67CE5">
        <w:rPr>
          <w:rFonts w:ascii="Aptos" w:eastAsia="Times New Roman" w:hAnsi="Aptos" w:cs="Helvetica"/>
          <w:b/>
          <w:bCs/>
        </w:rPr>
        <w:tab/>
      </w:r>
      <w:r w:rsidRPr="00D67CE5">
        <w:rPr>
          <w:rFonts w:ascii="Aptos" w:eastAsia="Times New Roman" w:hAnsi="Aptos" w:cs="Helvetica"/>
          <w:b/>
          <w:bCs/>
        </w:rPr>
        <w:tab/>
      </w:r>
      <w:r w:rsidRPr="00D67CE5">
        <w:rPr>
          <w:rFonts w:ascii="Aptos" w:eastAsia="Times New Roman" w:hAnsi="Aptos" w:cs="Helvetica"/>
          <w:b/>
          <w:bCs/>
        </w:rPr>
        <w:tab/>
      </w:r>
      <w:r w:rsidRPr="00D67CE5">
        <w:rPr>
          <w:rFonts w:ascii="Aptos" w:eastAsia="Times New Roman" w:hAnsi="Aptos" w:cs="Helvetica"/>
          <w:b/>
          <w:bCs/>
        </w:rPr>
        <w:tab/>
      </w:r>
      <w:r w:rsidRPr="00D67CE5">
        <w:rPr>
          <w:rFonts w:ascii="Aptos" w:eastAsia="Times New Roman" w:hAnsi="Aptos" w:cs="Helvetica"/>
          <w:b/>
          <w:bCs/>
        </w:rPr>
        <w:tab/>
      </w:r>
      <w:r w:rsidRPr="00D67CE5">
        <w:rPr>
          <w:rFonts w:ascii="Aptos" w:eastAsia="Times New Roman" w:hAnsi="Aptos" w:cs="Helvetica"/>
          <w:b/>
          <w:bCs/>
        </w:rPr>
        <w:tab/>
        <w:t xml:space="preserve">        </w:t>
      </w:r>
      <w:r w:rsidRPr="00D67CE5">
        <w:rPr>
          <w:rFonts w:ascii="Aptos" w:eastAsia="Times New Roman" w:hAnsi="Aptos" w:cs="Helvetica"/>
        </w:rPr>
        <w:t>TBD</w:t>
      </w:r>
    </w:p>
    <w:p w14:paraId="789A0EC5" w14:textId="77777777" w:rsidR="008C7BE6" w:rsidRPr="00D67CE5" w:rsidRDefault="008C7BE6" w:rsidP="008C7BE6">
      <w:pPr>
        <w:shd w:val="clear" w:color="auto" w:fill="FFFFFF"/>
        <w:spacing w:line="240" w:lineRule="auto"/>
        <w:rPr>
          <w:rFonts w:ascii="Aptos" w:hAnsi="Aptos"/>
          <w:b/>
          <w:bCs/>
        </w:rPr>
      </w:pPr>
      <w:r w:rsidRPr="00D67CE5">
        <w:rPr>
          <w:rFonts w:ascii="Aptos" w:eastAsia="Times New Roman" w:hAnsi="Aptos" w:cs="Helvetica"/>
          <w:b/>
          <w:bCs/>
        </w:rPr>
        <w:t xml:space="preserve">CLOSING DATE: </w:t>
      </w:r>
      <w:r w:rsidRPr="00D67CE5">
        <w:rPr>
          <w:rFonts w:ascii="Aptos" w:eastAsia="Times New Roman" w:hAnsi="Aptos" w:cs="Helvetica"/>
          <w:b/>
          <w:bCs/>
        </w:rPr>
        <w:tab/>
      </w:r>
      <w:r w:rsidRPr="00D67CE5">
        <w:rPr>
          <w:rFonts w:ascii="Aptos" w:hAnsi="Aptos"/>
        </w:rPr>
        <w:tab/>
      </w:r>
      <w:r w:rsidRPr="00D67CE5">
        <w:rPr>
          <w:rFonts w:ascii="Aptos" w:hAnsi="Aptos"/>
        </w:rPr>
        <w:tab/>
      </w:r>
      <w:r w:rsidRPr="00D67CE5">
        <w:rPr>
          <w:rFonts w:ascii="Aptos" w:hAnsi="Aptos"/>
        </w:rPr>
        <w:tab/>
      </w:r>
      <w:r w:rsidRPr="00D67CE5">
        <w:rPr>
          <w:rFonts w:ascii="Aptos" w:hAnsi="Aptos"/>
        </w:rPr>
        <w:tab/>
      </w:r>
      <w:r w:rsidRPr="00D67CE5">
        <w:rPr>
          <w:rFonts w:ascii="Aptos" w:hAnsi="Aptos"/>
        </w:rPr>
        <w:tab/>
      </w:r>
      <w:r w:rsidRPr="00D67CE5">
        <w:rPr>
          <w:rFonts w:ascii="Aptos" w:hAnsi="Aptos"/>
        </w:rPr>
        <w:tab/>
        <w:t xml:space="preserve">        </w:t>
      </w:r>
      <w:r w:rsidRPr="00D67CE5">
        <w:rPr>
          <w:rFonts w:ascii="Aptos" w:eastAsia="Times New Roman" w:hAnsi="Aptos" w:cs="Helvetica"/>
        </w:rPr>
        <w:t>Continuous</w:t>
      </w:r>
    </w:p>
    <w:p w14:paraId="49359074" w14:textId="77777777" w:rsidR="008C7BE6" w:rsidRPr="00D67CE5" w:rsidRDefault="008C7BE6" w:rsidP="008C7BE6">
      <w:pPr>
        <w:shd w:val="clear" w:color="auto" w:fill="FFFFFF"/>
        <w:spacing w:after="120" w:line="240" w:lineRule="auto"/>
        <w:rPr>
          <w:rFonts w:ascii="Aptos" w:eastAsia="Times New Roman" w:hAnsi="Aptos" w:cs="Helvetica"/>
          <w:b/>
          <w:bCs/>
        </w:rPr>
      </w:pPr>
      <w:r w:rsidRPr="7E7333B9">
        <w:rPr>
          <w:rFonts w:ascii="Aptos" w:eastAsia="Times New Roman" w:hAnsi="Aptos" w:cs="Helvetica"/>
          <w:b/>
          <w:bCs/>
        </w:rPr>
        <w:t>POSITION SUMMARY</w:t>
      </w:r>
    </w:p>
    <w:p w14:paraId="457A9F8C" w14:textId="56639EC0" w:rsidR="7E7333B9" w:rsidRDefault="7E7333B9" w:rsidP="7E7333B9">
      <w:pPr>
        <w:shd w:val="clear" w:color="auto" w:fill="FFFFFF" w:themeFill="background1"/>
        <w:spacing w:after="120" w:line="240" w:lineRule="auto"/>
        <w:rPr>
          <w:rFonts w:ascii="Aptos" w:eastAsia="Times New Roman" w:hAnsi="Aptos" w:cs="Helvetica"/>
          <w:b/>
          <w:bCs/>
        </w:rPr>
      </w:pPr>
    </w:p>
    <w:p w14:paraId="089238B2" w14:textId="181F69AA" w:rsidR="3CF83C3E" w:rsidRDefault="3CF83C3E" w:rsidP="4F3247C4">
      <w:pPr>
        <w:shd w:val="clear" w:color="auto" w:fill="FFFFFF" w:themeFill="background1"/>
        <w:spacing w:after="150" w:line="240" w:lineRule="auto"/>
        <w:rPr>
          <w:rFonts w:cs="Calibri"/>
        </w:rPr>
      </w:pPr>
      <w:r w:rsidRPr="4F3247C4">
        <w:rPr>
          <w:rFonts w:cs="Calibri"/>
          <w:color w:val="4E4C4A"/>
          <w:sz w:val="24"/>
          <w:szCs w:val="24"/>
        </w:rPr>
        <w:t xml:space="preserve">Join a vibrant equity-minded campus whose excellence is reflected in its community, cultural engagement, and student success. </w:t>
      </w:r>
      <w:r w:rsidR="666E9735" w:rsidRPr="4F3247C4">
        <w:rPr>
          <w:rFonts w:ascii="Aptos" w:eastAsia="Aptos" w:hAnsi="Aptos" w:cs="Aptos"/>
          <w:sz w:val="24"/>
          <w:szCs w:val="24"/>
        </w:rPr>
        <w:t xml:space="preserve">The DEPARTMENT invites applicants for a Full-time, Tenure-Track, (RANK) of INSERT FIELD position. The position begins in MONTH YEAR. </w:t>
      </w:r>
      <w:r w:rsidR="666E9735" w:rsidRPr="4F3247C4">
        <w:rPr>
          <w:rFonts w:cs="Calibri"/>
          <w:sz w:val="24"/>
          <w:szCs w:val="24"/>
        </w:rPr>
        <w:t xml:space="preserve"> </w:t>
      </w:r>
    </w:p>
    <w:p w14:paraId="4AB00BE0" w14:textId="34AFA3E1" w:rsidR="3CF83C3E" w:rsidRDefault="3CF83C3E" w:rsidP="4F3247C4">
      <w:pPr>
        <w:shd w:val="clear" w:color="auto" w:fill="FFFFFF" w:themeFill="background1"/>
        <w:spacing w:after="150" w:line="240" w:lineRule="auto"/>
        <w:rPr>
          <w:rFonts w:cs="Calibri"/>
          <w:color w:val="4E4C4A"/>
          <w:sz w:val="24"/>
          <w:szCs w:val="24"/>
        </w:rPr>
      </w:pPr>
      <w:r w:rsidRPr="4F3247C4">
        <w:rPr>
          <w:rFonts w:cs="Calibri"/>
          <w:color w:val="4E4C4A"/>
          <w:sz w:val="24"/>
          <w:szCs w:val="24"/>
        </w:rPr>
        <w:t xml:space="preserve"> </w:t>
      </w:r>
      <w:r>
        <w:br/>
      </w:r>
      <w:r w:rsidRPr="4F3247C4">
        <w:rPr>
          <w:rFonts w:cs="Calibri"/>
          <w:color w:val="4E4C4A"/>
          <w:sz w:val="24"/>
          <w:szCs w:val="24"/>
        </w:rPr>
        <w:t xml:space="preserve">West Chester University (WCU), a member of the Pennsylvania State System of Higher Education, is a public, comprehensive institution committed to offering high-quality undergraduate education, selected post-baccalaureate and graduate programs, and a variety of educational and cultural resources for its students, alumni, and citizens of southeastern Pennsylvania. The University offers more than 100 graduate and undergraduate programs in the sciences and mathematics, business and public management, arts and humanities, health sciences, education and social work, music, and interdisciplinary studies. </w:t>
      </w:r>
      <w:r w:rsidRPr="4F3247C4">
        <w:rPr>
          <w:rFonts w:cs="Calibri"/>
          <w:b/>
          <w:bCs/>
          <w:color w:val="4E4C4A"/>
          <w:sz w:val="24"/>
          <w:szCs w:val="24"/>
        </w:rPr>
        <w:t>We are a community of educators dedicated to developing graduates who succeed personally and professionally and contribute to the common good</w:t>
      </w:r>
      <w:r w:rsidRPr="4F3247C4">
        <w:rPr>
          <w:rFonts w:cs="Calibri"/>
          <w:color w:val="4E4C4A"/>
          <w:sz w:val="24"/>
          <w:szCs w:val="24"/>
        </w:rPr>
        <w:t>.</w:t>
      </w:r>
      <w:r>
        <w:br/>
      </w:r>
      <w:r w:rsidRPr="4F3247C4">
        <w:rPr>
          <w:rFonts w:cs="Calibri"/>
          <w:color w:val="4E4C4A"/>
          <w:sz w:val="24"/>
          <w:szCs w:val="24"/>
        </w:rPr>
        <w:t xml:space="preserve"> </w:t>
      </w:r>
      <w:r>
        <w:br/>
      </w:r>
      <w:r w:rsidR="1F2BD853" w:rsidRPr="4F3247C4">
        <w:rPr>
          <w:rFonts w:cs="Calibri"/>
          <w:color w:val="4E4C4A"/>
          <w:sz w:val="24"/>
          <w:szCs w:val="24"/>
        </w:rPr>
        <w:t xml:space="preserve">INSERT BRIEF DESCRIPTION ABOUT </w:t>
      </w:r>
      <w:r w:rsidR="1EA49A7B" w:rsidRPr="4F3247C4">
        <w:rPr>
          <w:rFonts w:cs="Calibri"/>
          <w:color w:val="4E4C4A"/>
          <w:sz w:val="24"/>
          <w:szCs w:val="24"/>
        </w:rPr>
        <w:t xml:space="preserve">DEPARTMENT </w:t>
      </w:r>
      <w:r>
        <w:br/>
      </w:r>
      <w:r w:rsidRPr="4F3247C4">
        <w:rPr>
          <w:rFonts w:cs="Calibri"/>
          <w:color w:val="4E4C4A"/>
          <w:sz w:val="24"/>
          <w:szCs w:val="24"/>
        </w:rPr>
        <w:t xml:space="preserve"> </w:t>
      </w:r>
      <w:r>
        <w:br/>
      </w:r>
      <w:r w:rsidRPr="4F3247C4">
        <w:rPr>
          <w:rFonts w:cs="Calibri"/>
          <w:color w:val="4E4C4A"/>
          <w:sz w:val="24"/>
          <w:szCs w:val="24"/>
        </w:rPr>
        <w:t xml:space="preserve">The faculty position involves teaching </w:t>
      </w:r>
      <w:r w:rsidR="2A141843" w:rsidRPr="4F3247C4">
        <w:rPr>
          <w:rFonts w:cs="Calibri"/>
          <w:color w:val="4E4C4A"/>
          <w:sz w:val="24"/>
          <w:szCs w:val="24"/>
        </w:rPr>
        <w:t>(ENTER LEVEL, e.g. undergraduate, graduate)</w:t>
      </w:r>
      <w:r w:rsidRPr="4F3247C4">
        <w:rPr>
          <w:rFonts w:cs="Calibri"/>
          <w:color w:val="4E4C4A"/>
          <w:sz w:val="24"/>
          <w:szCs w:val="24"/>
        </w:rPr>
        <w:t xml:space="preserve"> </w:t>
      </w:r>
      <w:r w:rsidR="420C4B04" w:rsidRPr="4F3247C4">
        <w:rPr>
          <w:rFonts w:cs="Calibri"/>
          <w:color w:val="4E4C4A"/>
          <w:sz w:val="24"/>
          <w:szCs w:val="24"/>
        </w:rPr>
        <w:t>courses</w:t>
      </w:r>
      <w:r w:rsidRPr="4F3247C4">
        <w:rPr>
          <w:rFonts w:cs="Calibri"/>
          <w:color w:val="4E4C4A"/>
          <w:sz w:val="24"/>
          <w:szCs w:val="24"/>
        </w:rPr>
        <w:t xml:space="preserve"> in </w:t>
      </w:r>
      <w:r w:rsidR="3658A5D5" w:rsidRPr="4F3247C4">
        <w:rPr>
          <w:rFonts w:cs="Calibri"/>
          <w:color w:val="4E4C4A"/>
          <w:sz w:val="24"/>
          <w:szCs w:val="24"/>
        </w:rPr>
        <w:t>INSERT FIEL</w:t>
      </w:r>
      <w:r w:rsidR="4A1AC889" w:rsidRPr="4F3247C4">
        <w:rPr>
          <w:rFonts w:cs="Calibri"/>
          <w:color w:val="4E4C4A"/>
          <w:sz w:val="24"/>
          <w:szCs w:val="24"/>
        </w:rPr>
        <w:t>D</w:t>
      </w:r>
      <w:r w:rsidR="3658A5D5" w:rsidRPr="4F3247C4">
        <w:rPr>
          <w:rFonts w:cs="Calibri"/>
          <w:color w:val="4E4C4A"/>
          <w:sz w:val="24"/>
          <w:szCs w:val="24"/>
        </w:rPr>
        <w:t>.</w:t>
      </w:r>
      <w:r w:rsidRPr="4F3247C4">
        <w:rPr>
          <w:rFonts w:cs="Calibri"/>
          <w:color w:val="4E4C4A"/>
          <w:sz w:val="24"/>
          <w:szCs w:val="24"/>
        </w:rPr>
        <w:t xml:space="preserve"> The ideal candidate will use innovative teaching skills and demonstrate strong attention to the learning and teaching needs of the department’s students. Their experience, substantive specialization, and pedagogical training will serve to strengthen the department's mission and vision. The faculty will collaborate with other departmental and college faculty &amp; staff to ensure student success.</w:t>
      </w:r>
      <w:r w:rsidR="2BBAA486" w:rsidRPr="4F3247C4">
        <w:rPr>
          <w:rFonts w:cs="Calibri"/>
          <w:color w:val="4E4C4A"/>
          <w:sz w:val="24"/>
          <w:szCs w:val="24"/>
        </w:rPr>
        <w:t xml:space="preserve"> (ENTER ADDITIONAL CONTENT, IF APPLICABLE)</w:t>
      </w:r>
    </w:p>
    <w:p w14:paraId="76A91D07" w14:textId="77777777" w:rsidR="00F84DDE" w:rsidRPr="00204065" w:rsidRDefault="00F84DDE" w:rsidP="042BC8E3">
      <w:pPr>
        <w:shd w:val="clear" w:color="auto" w:fill="FFFFFF" w:themeFill="background1"/>
        <w:spacing w:after="150" w:line="240" w:lineRule="auto"/>
        <w:rPr>
          <w:rFonts w:asciiTheme="minorHAnsi" w:eastAsia="Times New Roman" w:hAnsiTheme="minorHAnsi" w:cstheme="minorBidi"/>
          <w:sz w:val="24"/>
          <w:szCs w:val="24"/>
          <w:shd w:val="clear" w:color="auto" w:fill="FFFFFF"/>
        </w:rPr>
      </w:pPr>
    </w:p>
    <w:p w14:paraId="619FB5A7" w14:textId="2953FABF" w:rsidR="042BC8E3" w:rsidRDefault="042BC8E3" w:rsidP="042BC8E3">
      <w:pPr>
        <w:shd w:val="clear" w:color="auto" w:fill="FFFFFF" w:themeFill="background1"/>
        <w:spacing w:after="150" w:line="240" w:lineRule="auto"/>
        <w:rPr>
          <w:rFonts w:asciiTheme="minorHAnsi" w:eastAsia="Times New Roman" w:hAnsiTheme="minorHAnsi" w:cstheme="minorBidi"/>
          <w:sz w:val="24"/>
          <w:szCs w:val="24"/>
        </w:rPr>
      </w:pPr>
    </w:p>
    <w:p w14:paraId="50CB8DF4" w14:textId="65C039EE" w:rsidR="00F84DDE" w:rsidRPr="00204065" w:rsidRDefault="00F84DDE" w:rsidP="5030683C">
      <w:pPr>
        <w:shd w:val="clear" w:color="auto" w:fill="FFFFFF" w:themeFill="background1"/>
        <w:spacing w:after="150" w:line="240" w:lineRule="auto"/>
        <w:rPr>
          <w:rFonts w:asciiTheme="minorHAnsi" w:eastAsia="Times New Roman" w:hAnsiTheme="minorHAnsi" w:cstheme="minorBidi"/>
          <w:color w:val="000000" w:themeColor="text1"/>
          <w:sz w:val="24"/>
          <w:szCs w:val="24"/>
        </w:rPr>
      </w:pPr>
      <w:r w:rsidRPr="042BC8E3">
        <w:rPr>
          <w:rFonts w:asciiTheme="minorHAnsi" w:eastAsia="Times New Roman" w:hAnsiTheme="minorHAnsi" w:cstheme="minorBidi"/>
          <w:b/>
          <w:bCs/>
          <w:sz w:val="24"/>
          <w:szCs w:val="24"/>
        </w:rPr>
        <w:lastRenderedPageBreak/>
        <w:t xml:space="preserve">Responsibilities include: </w:t>
      </w:r>
    </w:p>
    <w:p w14:paraId="0C19BF93" w14:textId="1BF1B94C" w:rsidR="126F18E5" w:rsidRDefault="126F18E5" w:rsidP="67DBA9F7">
      <w:pPr>
        <w:pStyle w:val="ListParagraph"/>
        <w:numPr>
          <w:ilvl w:val="0"/>
          <w:numId w:val="7"/>
        </w:numPr>
        <w:shd w:val="clear" w:color="auto" w:fill="FFFFFF" w:themeFill="background1"/>
        <w:spacing w:beforeAutospacing="1" w:after="240" w:line="240" w:lineRule="auto"/>
        <w:rPr>
          <w:rFonts w:asciiTheme="minorHAnsi" w:eastAsia="Times New Roman" w:hAnsiTheme="minorHAnsi" w:cstheme="minorBidi"/>
          <w:sz w:val="24"/>
          <w:szCs w:val="24"/>
        </w:rPr>
      </w:pPr>
      <w:r w:rsidRPr="042BC8E3">
        <w:rPr>
          <w:rFonts w:asciiTheme="minorHAnsi" w:eastAsia="Times New Roman" w:hAnsiTheme="minorHAnsi" w:cstheme="minorBidi"/>
          <w:sz w:val="24"/>
          <w:szCs w:val="24"/>
        </w:rPr>
        <w:t xml:space="preserve">Teach </w:t>
      </w:r>
      <w:r w:rsidR="24E9F58E" w:rsidRPr="042BC8E3">
        <w:rPr>
          <w:rFonts w:asciiTheme="minorHAnsi" w:eastAsia="Times New Roman" w:hAnsiTheme="minorHAnsi" w:cstheme="minorBidi"/>
          <w:sz w:val="24"/>
          <w:szCs w:val="24"/>
        </w:rPr>
        <w:t xml:space="preserve">(ENTER LEVEL e.g. undergraduate, graduate) </w:t>
      </w:r>
      <w:r w:rsidRPr="042BC8E3">
        <w:rPr>
          <w:rFonts w:asciiTheme="minorHAnsi" w:eastAsia="Times New Roman" w:hAnsiTheme="minorHAnsi" w:cstheme="minorBidi"/>
          <w:sz w:val="24"/>
          <w:szCs w:val="24"/>
        </w:rPr>
        <w:t>courses in INSERT CLASSES</w:t>
      </w:r>
      <w:r w:rsidR="19CA1E88" w:rsidRPr="042BC8E3">
        <w:rPr>
          <w:rFonts w:asciiTheme="minorHAnsi" w:eastAsia="Times New Roman" w:hAnsiTheme="minorHAnsi" w:cstheme="minorBidi"/>
          <w:sz w:val="24"/>
          <w:szCs w:val="24"/>
        </w:rPr>
        <w:t>.</w:t>
      </w:r>
    </w:p>
    <w:p w14:paraId="1F989FF6" w14:textId="72764485" w:rsidR="126F18E5" w:rsidRDefault="126F18E5" w:rsidP="5030683C">
      <w:pPr>
        <w:pStyle w:val="ListParagraph"/>
        <w:numPr>
          <w:ilvl w:val="0"/>
          <w:numId w:val="7"/>
        </w:numPr>
        <w:rPr>
          <w:sz w:val="24"/>
          <w:szCs w:val="24"/>
        </w:rPr>
      </w:pPr>
      <w:r w:rsidRPr="5030683C">
        <w:rPr>
          <w:sz w:val="24"/>
          <w:szCs w:val="24"/>
        </w:rPr>
        <w:t xml:space="preserve">Engage in scholarly activities such as research, presentations, publications, and grants. This is necessary for tenure and promotion. </w:t>
      </w:r>
    </w:p>
    <w:p w14:paraId="10000032" w14:textId="4A856ECA" w:rsidR="126F18E5" w:rsidRDefault="126F18E5" w:rsidP="5030683C">
      <w:pPr>
        <w:pStyle w:val="ListParagraph"/>
        <w:numPr>
          <w:ilvl w:val="0"/>
          <w:numId w:val="7"/>
        </w:numPr>
        <w:rPr>
          <w:sz w:val="24"/>
          <w:szCs w:val="24"/>
        </w:rPr>
      </w:pPr>
      <w:r w:rsidRPr="042BC8E3">
        <w:rPr>
          <w:sz w:val="24"/>
          <w:szCs w:val="24"/>
        </w:rPr>
        <w:t>Advise</w:t>
      </w:r>
      <w:r w:rsidR="0606B8F1" w:rsidRPr="042BC8E3">
        <w:rPr>
          <w:sz w:val="24"/>
          <w:szCs w:val="24"/>
        </w:rPr>
        <w:t xml:space="preserve"> and/or mentor</w:t>
      </w:r>
      <w:r w:rsidRPr="042BC8E3">
        <w:rPr>
          <w:sz w:val="24"/>
          <w:szCs w:val="24"/>
        </w:rPr>
        <w:t xml:space="preserve"> students. </w:t>
      </w:r>
    </w:p>
    <w:p w14:paraId="4F564D61" w14:textId="291A98C5" w:rsidR="126F18E5" w:rsidRDefault="126F18E5" w:rsidP="5030683C">
      <w:pPr>
        <w:pStyle w:val="ListParagraph"/>
        <w:numPr>
          <w:ilvl w:val="0"/>
          <w:numId w:val="7"/>
        </w:numPr>
        <w:rPr>
          <w:sz w:val="24"/>
          <w:szCs w:val="24"/>
        </w:rPr>
      </w:pPr>
      <w:r w:rsidRPr="042BC8E3">
        <w:rPr>
          <w:sz w:val="24"/>
          <w:szCs w:val="24"/>
        </w:rPr>
        <w:t>Serve the University and the community through participation in various committees</w:t>
      </w:r>
      <w:r w:rsidR="6CC6B905" w:rsidRPr="042BC8E3">
        <w:rPr>
          <w:sz w:val="24"/>
          <w:szCs w:val="24"/>
        </w:rPr>
        <w:t>.</w:t>
      </w:r>
    </w:p>
    <w:p w14:paraId="1499B5EB" w14:textId="0C0900BD" w:rsidR="126F18E5" w:rsidRDefault="126F18E5" w:rsidP="5030683C">
      <w:pPr>
        <w:pStyle w:val="ListParagraph"/>
        <w:numPr>
          <w:ilvl w:val="0"/>
          <w:numId w:val="7"/>
        </w:numPr>
        <w:rPr>
          <w:sz w:val="24"/>
          <w:szCs w:val="24"/>
        </w:rPr>
      </w:pPr>
      <w:r w:rsidRPr="042BC8E3">
        <w:rPr>
          <w:sz w:val="24"/>
          <w:szCs w:val="24"/>
        </w:rPr>
        <w:t>Perform</w:t>
      </w:r>
      <w:r w:rsidR="23E1AD09" w:rsidRPr="042BC8E3">
        <w:rPr>
          <w:sz w:val="24"/>
          <w:szCs w:val="24"/>
        </w:rPr>
        <w:t xml:space="preserve"> </w:t>
      </w:r>
      <w:r w:rsidRPr="042BC8E3">
        <w:rPr>
          <w:sz w:val="24"/>
          <w:szCs w:val="24"/>
        </w:rPr>
        <w:t>other duties as assigned</w:t>
      </w:r>
      <w:r w:rsidR="55226F28" w:rsidRPr="042BC8E3">
        <w:rPr>
          <w:sz w:val="24"/>
          <w:szCs w:val="24"/>
        </w:rPr>
        <w:t>.</w:t>
      </w:r>
    </w:p>
    <w:p w14:paraId="177D5E5C" w14:textId="103E47B5" w:rsidR="5030683C" w:rsidRDefault="5030683C" w:rsidP="5030683C">
      <w:pPr>
        <w:pStyle w:val="ListParagraph"/>
        <w:shd w:val="clear" w:color="auto" w:fill="FFFFFF" w:themeFill="background1"/>
        <w:spacing w:beforeAutospacing="1" w:after="240" w:line="240" w:lineRule="auto"/>
        <w:rPr>
          <w:rFonts w:asciiTheme="minorHAnsi" w:eastAsia="Times New Roman" w:hAnsiTheme="minorHAnsi" w:cstheme="minorBidi"/>
          <w:sz w:val="24"/>
          <w:szCs w:val="24"/>
        </w:rPr>
      </w:pPr>
    </w:p>
    <w:p w14:paraId="511E3A75" w14:textId="39551EC6" w:rsidR="00F84DDE" w:rsidRPr="00204065" w:rsidRDefault="00F84DDE" w:rsidP="042BC8E3">
      <w:pPr>
        <w:shd w:val="clear" w:color="auto" w:fill="FFFFFF" w:themeFill="background1"/>
        <w:spacing w:before="100" w:beforeAutospacing="1" w:after="240" w:line="240" w:lineRule="auto"/>
        <w:rPr>
          <w:rFonts w:asciiTheme="minorHAnsi" w:eastAsia="Times New Roman" w:hAnsiTheme="minorHAnsi" w:cstheme="minorBidi"/>
          <w:sz w:val="24"/>
          <w:szCs w:val="24"/>
        </w:rPr>
      </w:pPr>
      <w:r w:rsidRPr="042BC8E3">
        <w:rPr>
          <w:rFonts w:asciiTheme="minorHAnsi" w:eastAsia="Times New Roman" w:hAnsiTheme="minorHAnsi" w:cstheme="minorBidi"/>
          <w:b/>
          <w:bCs/>
          <w:sz w:val="24"/>
          <w:szCs w:val="24"/>
        </w:rPr>
        <w:t xml:space="preserve">Minimum Qualifications: </w:t>
      </w:r>
    </w:p>
    <w:p w14:paraId="7C3B423F" w14:textId="5D47C4CF" w:rsidR="05A25A81" w:rsidRDefault="0EA37023" w:rsidP="67DBA9F7">
      <w:pPr>
        <w:pStyle w:val="ListParagraph"/>
        <w:numPr>
          <w:ilvl w:val="0"/>
          <w:numId w:val="6"/>
        </w:numPr>
        <w:shd w:val="clear" w:color="auto" w:fill="FFFFFF" w:themeFill="background1"/>
        <w:spacing w:beforeAutospacing="1" w:after="240" w:line="240" w:lineRule="auto"/>
        <w:rPr>
          <w:rFonts w:asciiTheme="minorHAnsi" w:eastAsia="Times New Roman" w:hAnsiTheme="minorHAnsi" w:cstheme="minorBidi"/>
          <w:color w:val="000000" w:themeColor="text1"/>
          <w:sz w:val="24"/>
          <w:szCs w:val="24"/>
        </w:rPr>
      </w:pPr>
      <w:r w:rsidRPr="042BC8E3">
        <w:rPr>
          <w:rFonts w:asciiTheme="minorHAnsi" w:eastAsia="Times New Roman" w:hAnsiTheme="minorHAnsi" w:cstheme="minorBidi"/>
          <w:color w:val="000000" w:themeColor="text1"/>
          <w:sz w:val="24"/>
          <w:szCs w:val="24"/>
        </w:rPr>
        <w:t xml:space="preserve">Doctorate </w:t>
      </w:r>
      <w:r w:rsidR="05A25A81" w:rsidRPr="042BC8E3">
        <w:rPr>
          <w:rFonts w:asciiTheme="minorHAnsi" w:eastAsia="Times New Roman" w:hAnsiTheme="minorHAnsi" w:cstheme="minorBidi"/>
          <w:color w:val="000000" w:themeColor="text1"/>
          <w:sz w:val="24"/>
          <w:szCs w:val="24"/>
        </w:rPr>
        <w:t xml:space="preserve">in </w:t>
      </w:r>
      <w:r w:rsidR="120B30E6" w:rsidRPr="042BC8E3">
        <w:rPr>
          <w:rFonts w:asciiTheme="minorHAnsi" w:eastAsia="Times New Roman" w:hAnsiTheme="minorHAnsi" w:cstheme="minorBidi"/>
          <w:color w:val="000000" w:themeColor="text1"/>
          <w:sz w:val="24"/>
          <w:szCs w:val="24"/>
        </w:rPr>
        <w:t xml:space="preserve">INSERT FIELD </w:t>
      </w:r>
      <w:r w:rsidR="05A25A81" w:rsidRPr="042BC8E3">
        <w:rPr>
          <w:rFonts w:asciiTheme="minorHAnsi" w:eastAsia="Times New Roman" w:hAnsiTheme="minorHAnsi" w:cstheme="minorBidi"/>
          <w:color w:val="000000" w:themeColor="text1"/>
          <w:sz w:val="24"/>
          <w:szCs w:val="24"/>
        </w:rPr>
        <w:t xml:space="preserve">or a closely related field/disciple. ABD may be considered – must be completed on or before </w:t>
      </w:r>
      <w:r w:rsidR="207EFEC2" w:rsidRPr="042BC8E3">
        <w:rPr>
          <w:rFonts w:asciiTheme="minorHAnsi" w:eastAsia="Times New Roman" w:hAnsiTheme="minorHAnsi" w:cstheme="minorBidi"/>
          <w:color w:val="000000" w:themeColor="text1"/>
          <w:sz w:val="24"/>
          <w:szCs w:val="24"/>
        </w:rPr>
        <w:t>MONTH YEAR</w:t>
      </w:r>
    </w:p>
    <w:p w14:paraId="425B8349" w14:textId="60AC3153" w:rsidR="05A25A81" w:rsidRDefault="05A25A81" w:rsidP="67DBA9F7">
      <w:pPr>
        <w:pStyle w:val="ListParagraph"/>
        <w:numPr>
          <w:ilvl w:val="0"/>
          <w:numId w:val="6"/>
        </w:numPr>
        <w:rPr>
          <w:sz w:val="24"/>
          <w:szCs w:val="24"/>
        </w:rPr>
      </w:pPr>
      <w:r w:rsidRPr="042BC8E3">
        <w:rPr>
          <w:sz w:val="24"/>
          <w:szCs w:val="24"/>
        </w:rPr>
        <w:t xml:space="preserve"> </w:t>
      </w:r>
    </w:p>
    <w:p w14:paraId="0CBA587C" w14:textId="1CC00775" w:rsidR="05A25A81" w:rsidRDefault="05A25A81" w:rsidP="67DBA9F7">
      <w:pPr>
        <w:pStyle w:val="ListParagraph"/>
        <w:numPr>
          <w:ilvl w:val="0"/>
          <w:numId w:val="6"/>
        </w:numPr>
        <w:rPr>
          <w:sz w:val="24"/>
          <w:szCs w:val="24"/>
        </w:rPr>
      </w:pPr>
    </w:p>
    <w:p w14:paraId="1578CD94" w14:textId="15DF6AB1" w:rsidR="67DBA9F7" w:rsidRDefault="67DBA9F7" w:rsidP="042BC8E3">
      <w:pPr>
        <w:pStyle w:val="ListParagraph"/>
        <w:numPr>
          <w:ilvl w:val="0"/>
          <w:numId w:val="6"/>
        </w:numPr>
        <w:spacing w:beforeAutospacing="1" w:after="240" w:line="240" w:lineRule="auto"/>
        <w:rPr>
          <w:sz w:val="24"/>
          <w:szCs w:val="24"/>
        </w:rPr>
      </w:pPr>
    </w:p>
    <w:p w14:paraId="2994C887" w14:textId="7341B64C" w:rsidR="042BC8E3" w:rsidRDefault="042BC8E3" w:rsidP="042BC8E3">
      <w:pPr>
        <w:shd w:val="clear" w:color="auto" w:fill="FFFFFF" w:themeFill="background1"/>
        <w:spacing w:after="0" w:line="240" w:lineRule="auto"/>
        <w:rPr>
          <w:rFonts w:asciiTheme="minorHAnsi" w:eastAsia="Times New Roman" w:hAnsiTheme="minorHAnsi" w:cstheme="minorBidi"/>
          <w:b/>
          <w:bCs/>
          <w:sz w:val="24"/>
          <w:szCs w:val="24"/>
        </w:rPr>
      </w:pPr>
    </w:p>
    <w:p w14:paraId="4EF6AF4B" w14:textId="17F6DD96" w:rsidR="00F84DDE" w:rsidRPr="00204065" w:rsidRDefault="00F84DDE" w:rsidP="042BC8E3">
      <w:pPr>
        <w:shd w:val="clear" w:color="auto" w:fill="FFFFFF" w:themeFill="background1"/>
        <w:spacing w:after="0" w:line="240" w:lineRule="auto"/>
        <w:rPr>
          <w:rFonts w:asciiTheme="minorHAnsi" w:eastAsia="Times New Roman" w:hAnsiTheme="minorHAnsi" w:cstheme="minorBidi"/>
          <w:color w:val="000000" w:themeColor="text1"/>
          <w:sz w:val="24"/>
          <w:szCs w:val="24"/>
        </w:rPr>
      </w:pPr>
      <w:r w:rsidRPr="042BC8E3">
        <w:rPr>
          <w:rFonts w:asciiTheme="minorHAnsi" w:eastAsia="Times New Roman" w:hAnsiTheme="minorHAnsi" w:cstheme="minorBidi"/>
          <w:b/>
          <w:bCs/>
          <w:sz w:val="24"/>
          <w:szCs w:val="24"/>
        </w:rPr>
        <w:t xml:space="preserve">Preferred Qualification: </w:t>
      </w:r>
    </w:p>
    <w:p w14:paraId="04218D98" w14:textId="11F14D2E" w:rsidR="4CE22D99" w:rsidRDefault="4CE22D99" w:rsidP="042BC8E3">
      <w:pPr>
        <w:pStyle w:val="ListParagraph"/>
        <w:numPr>
          <w:ilvl w:val="0"/>
          <w:numId w:val="5"/>
        </w:numPr>
        <w:shd w:val="clear" w:color="auto" w:fill="FFFFFF" w:themeFill="background1"/>
        <w:spacing w:beforeAutospacing="1" w:afterAutospacing="1" w:line="240" w:lineRule="auto"/>
        <w:rPr>
          <w:sz w:val="24"/>
          <w:szCs w:val="24"/>
        </w:rPr>
      </w:pPr>
    </w:p>
    <w:p w14:paraId="372756E7" w14:textId="17A81119" w:rsidR="4CE22D99" w:rsidRDefault="4CE22D99" w:rsidP="67DBA9F7">
      <w:pPr>
        <w:pStyle w:val="ListParagraph"/>
        <w:numPr>
          <w:ilvl w:val="0"/>
          <w:numId w:val="5"/>
        </w:numPr>
        <w:rPr>
          <w:sz w:val="24"/>
          <w:szCs w:val="24"/>
        </w:rPr>
      </w:pPr>
    </w:p>
    <w:p w14:paraId="7DDFED92" w14:textId="375FEF73" w:rsidR="4CE22D99" w:rsidRDefault="4CE22D99" w:rsidP="67DBA9F7">
      <w:pPr>
        <w:pStyle w:val="ListParagraph"/>
        <w:numPr>
          <w:ilvl w:val="0"/>
          <w:numId w:val="5"/>
        </w:numPr>
        <w:rPr>
          <w:sz w:val="24"/>
          <w:szCs w:val="24"/>
        </w:rPr>
      </w:pPr>
    </w:p>
    <w:p w14:paraId="682BAC19" w14:textId="21215E39" w:rsidR="4CE22D99" w:rsidRDefault="4CE22D99" w:rsidP="67DBA9F7">
      <w:pPr>
        <w:pStyle w:val="ListParagraph"/>
        <w:numPr>
          <w:ilvl w:val="0"/>
          <w:numId w:val="5"/>
        </w:numPr>
        <w:rPr>
          <w:sz w:val="24"/>
          <w:szCs w:val="24"/>
        </w:rPr>
      </w:pPr>
    </w:p>
    <w:p w14:paraId="59FFAAFF" w14:textId="763B764B" w:rsidR="67DBA9F7" w:rsidRDefault="67DBA9F7" w:rsidP="67DBA9F7">
      <w:pPr>
        <w:pStyle w:val="ListParagraph"/>
        <w:shd w:val="clear" w:color="auto" w:fill="FFFFFF" w:themeFill="background1"/>
        <w:spacing w:beforeAutospacing="1" w:afterAutospacing="1" w:line="240" w:lineRule="auto"/>
        <w:rPr>
          <w:rFonts w:asciiTheme="minorHAnsi" w:eastAsia="Times New Roman" w:hAnsiTheme="minorHAnsi" w:cstheme="minorBidi"/>
          <w:sz w:val="24"/>
          <w:szCs w:val="24"/>
        </w:rPr>
      </w:pPr>
    </w:p>
    <w:p w14:paraId="132A8688" w14:textId="77777777" w:rsidR="00F84DDE" w:rsidRPr="00204065" w:rsidRDefault="00F84DDE" w:rsidP="00F84DDE">
      <w:pPr>
        <w:pStyle w:val="ListParagraph"/>
        <w:shd w:val="clear" w:color="auto" w:fill="FFFFFF" w:themeFill="background1"/>
        <w:spacing w:before="100" w:beforeAutospacing="1" w:after="100" w:afterAutospacing="1" w:line="240" w:lineRule="auto"/>
        <w:rPr>
          <w:rFonts w:asciiTheme="minorHAnsi" w:eastAsia="Times New Roman" w:hAnsiTheme="minorHAnsi" w:cstheme="minorHAnsi"/>
          <w:color w:val="000000" w:themeColor="text1"/>
          <w:sz w:val="24"/>
          <w:szCs w:val="24"/>
        </w:rPr>
      </w:pPr>
    </w:p>
    <w:p w14:paraId="6177DC35" w14:textId="77777777" w:rsidR="00F84DDE" w:rsidRPr="00204065" w:rsidRDefault="00F84DDE" w:rsidP="00F84DDE">
      <w:pPr>
        <w:shd w:val="clear" w:color="auto" w:fill="FFFFFF" w:themeFill="background1"/>
        <w:spacing w:after="0" w:line="240" w:lineRule="auto"/>
        <w:rPr>
          <w:rFonts w:asciiTheme="minorHAnsi" w:eastAsia="Times New Roman" w:hAnsiTheme="minorHAnsi" w:cstheme="minorHAnsi"/>
          <w:b/>
          <w:bCs/>
          <w:sz w:val="24"/>
          <w:szCs w:val="24"/>
        </w:rPr>
      </w:pPr>
      <w:r w:rsidRPr="67DBA9F7">
        <w:rPr>
          <w:rFonts w:asciiTheme="minorHAnsi" w:eastAsia="Times New Roman" w:hAnsiTheme="minorHAnsi" w:cstheme="minorBidi"/>
          <w:b/>
          <w:bCs/>
          <w:sz w:val="24"/>
          <w:szCs w:val="24"/>
        </w:rPr>
        <w:t>Special Instructions:</w:t>
      </w:r>
    </w:p>
    <w:p w14:paraId="34B73D81" w14:textId="0EA1F683" w:rsidR="2BED74B4" w:rsidRDefault="2BED74B4" w:rsidP="042BC8E3">
      <w:pPr>
        <w:shd w:val="clear" w:color="auto" w:fill="FFFFFF" w:themeFill="background1"/>
        <w:spacing w:after="0" w:line="360" w:lineRule="auto"/>
        <w:rPr>
          <w:rFonts w:asciiTheme="minorHAnsi" w:eastAsiaTheme="minorEastAsia" w:hAnsiTheme="minorHAnsi" w:cstheme="minorBidi"/>
          <w:sz w:val="24"/>
          <w:szCs w:val="24"/>
        </w:rPr>
      </w:pPr>
      <w:r w:rsidRPr="042BC8E3">
        <w:rPr>
          <w:rFonts w:asciiTheme="minorHAnsi" w:eastAsiaTheme="minorEastAsia" w:hAnsiTheme="minorHAnsi" w:cstheme="minorBidi"/>
          <w:sz w:val="24"/>
          <w:szCs w:val="24"/>
        </w:rPr>
        <w:t xml:space="preserve">Apply online at </w:t>
      </w:r>
      <w:hyperlink r:id="rId9">
        <w:r w:rsidRPr="042BC8E3">
          <w:rPr>
            <w:rStyle w:val="Hyperlink"/>
            <w:rFonts w:asciiTheme="minorHAnsi" w:eastAsiaTheme="minorEastAsia" w:hAnsiTheme="minorHAnsi" w:cstheme="minorBidi"/>
            <w:color w:val="007494"/>
            <w:sz w:val="24"/>
            <w:szCs w:val="24"/>
          </w:rPr>
          <w:t>https://www.schooljobs.com/careers/wcupa</w:t>
        </w:r>
      </w:hyperlink>
      <w:r w:rsidRPr="042BC8E3">
        <w:rPr>
          <w:rFonts w:asciiTheme="minorHAnsi" w:eastAsiaTheme="minorEastAsia" w:hAnsiTheme="minorHAnsi" w:cstheme="minorBidi"/>
          <w:color w:val="4E4C4A"/>
          <w:sz w:val="24"/>
          <w:szCs w:val="24"/>
        </w:rPr>
        <w:t xml:space="preserve">. </w:t>
      </w:r>
      <w:r w:rsidRPr="042BC8E3">
        <w:rPr>
          <w:rFonts w:asciiTheme="minorHAnsi" w:eastAsiaTheme="minorEastAsia" w:hAnsiTheme="minorHAnsi" w:cstheme="minorBidi"/>
          <w:sz w:val="24"/>
          <w:szCs w:val="24"/>
        </w:rPr>
        <w:t>Incomplete applications will not be r</w:t>
      </w:r>
      <w:r w:rsidRPr="042BC8E3">
        <w:rPr>
          <w:rFonts w:asciiTheme="minorHAnsi" w:eastAsiaTheme="minorEastAsia" w:hAnsiTheme="minorHAnsi" w:cstheme="minorBidi"/>
          <w:sz w:val="28"/>
          <w:szCs w:val="28"/>
        </w:rPr>
        <w:t>e</w:t>
      </w:r>
      <w:r w:rsidRPr="042BC8E3">
        <w:rPr>
          <w:rFonts w:asciiTheme="minorHAnsi" w:eastAsiaTheme="minorEastAsia" w:hAnsiTheme="minorHAnsi" w:cstheme="minorBidi"/>
          <w:sz w:val="24"/>
          <w:szCs w:val="24"/>
        </w:rPr>
        <w:t>viewed.</w:t>
      </w:r>
      <w:r>
        <w:br/>
      </w:r>
      <w:r w:rsidRPr="042BC8E3">
        <w:rPr>
          <w:rFonts w:asciiTheme="minorHAnsi" w:eastAsiaTheme="minorEastAsia" w:hAnsiTheme="minorHAnsi" w:cstheme="minorBidi"/>
          <w:sz w:val="24"/>
          <w:szCs w:val="24"/>
        </w:rPr>
        <w:t xml:space="preserve"> </w:t>
      </w:r>
      <w:r>
        <w:br/>
      </w:r>
      <w:r w:rsidRPr="042BC8E3">
        <w:rPr>
          <w:rFonts w:asciiTheme="minorHAnsi" w:eastAsiaTheme="minorEastAsia" w:hAnsiTheme="minorHAnsi" w:cstheme="minorBidi"/>
          <w:sz w:val="24"/>
          <w:szCs w:val="24"/>
        </w:rPr>
        <w:t xml:space="preserve">Review of applications will begin in </w:t>
      </w:r>
      <w:r w:rsidR="595FD649" w:rsidRPr="042BC8E3">
        <w:rPr>
          <w:rFonts w:asciiTheme="minorHAnsi" w:eastAsiaTheme="minorEastAsia" w:hAnsiTheme="minorHAnsi" w:cstheme="minorBidi"/>
          <w:sz w:val="24"/>
          <w:szCs w:val="24"/>
        </w:rPr>
        <w:t>(HR WILL DISCUSS)</w:t>
      </w:r>
      <w:r w:rsidRPr="042BC8E3">
        <w:rPr>
          <w:rFonts w:asciiTheme="minorHAnsi" w:eastAsiaTheme="minorEastAsia" w:hAnsiTheme="minorHAnsi" w:cstheme="minorBidi"/>
          <w:sz w:val="24"/>
          <w:szCs w:val="24"/>
        </w:rPr>
        <w:t xml:space="preserve"> and continue until the position is filled.</w:t>
      </w:r>
      <w:r>
        <w:br/>
      </w:r>
      <w:r w:rsidRPr="042BC8E3">
        <w:rPr>
          <w:rFonts w:asciiTheme="minorHAnsi" w:eastAsiaTheme="minorEastAsia" w:hAnsiTheme="minorHAnsi" w:cstheme="minorBidi"/>
          <w:sz w:val="24"/>
          <w:szCs w:val="24"/>
        </w:rPr>
        <w:t xml:space="preserve"> </w:t>
      </w:r>
      <w:r>
        <w:br/>
      </w:r>
      <w:r w:rsidRPr="042BC8E3">
        <w:rPr>
          <w:rFonts w:asciiTheme="minorHAnsi" w:eastAsiaTheme="minorEastAsia" w:hAnsiTheme="minorHAnsi" w:cstheme="minorBidi"/>
          <w:sz w:val="24"/>
          <w:szCs w:val="24"/>
        </w:rPr>
        <w:t>Applicants must successfully complete the application</w:t>
      </w:r>
      <w:r w:rsidR="4CBDE3BD" w:rsidRPr="042BC8E3">
        <w:rPr>
          <w:rFonts w:asciiTheme="minorHAnsi" w:eastAsiaTheme="minorEastAsia" w:hAnsiTheme="minorHAnsi" w:cstheme="minorBidi"/>
          <w:sz w:val="24"/>
          <w:szCs w:val="24"/>
        </w:rPr>
        <w:t xml:space="preserve"> and interview process </w:t>
      </w:r>
      <w:r w:rsidRPr="042BC8E3">
        <w:rPr>
          <w:rFonts w:asciiTheme="minorHAnsi" w:eastAsiaTheme="minorEastAsia" w:hAnsiTheme="minorHAnsi" w:cstheme="minorBidi"/>
          <w:sz w:val="24"/>
          <w:szCs w:val="24"/>
        </w:rPr>
        <w:t>to be considered as a finalist.</w:t>
      </w:r>
      <w:r>
        <w:br/>
      </w:r>
      <w:r w:rsidRPr="042BC8E3">
        <w:rPr>
          <w:rFonts w:asciiTheme="minorHAnsi" w:eastAsiaTheme="minorEastAsia" w:hAnsiTheme="minorHAnsi" w:cstheme="minorBidi"/>
          <w:sz w:val="24"/>
          <w:szCs w:val="24"/>
        </w:rPr>
        <w:t xml:space="preserve"> </w:t>
      </w:r>
      <w:r>
        <w:br/>
      </w:r>
      <w:r w:rsidRPr="042BC8E3">
        <w:rPr>
          <w:rFonts w:asciiTheme="minorHAnsi" w:eastAsiaTheme="minorEastAsia" w:hAnsiTheme="minorHAnsi" w:cstheme="minorBidi"/>
          <w:sz w:val="24"/>
          <w:szCs w:val="24"/>
          <w:u w:val="single"/>
        </w:rPr>
        <w:t>Required Documents for Consideration</w:t>
      </w:r>
      <w:r>
        <w:br/>
      </w:r>
      <w:r w:rsidRPr="042BC8E3">
        <w:rPr>
          <w:rFonts w:asciiTheme="minorHAnsi" w:eastAsiaTheme="minorEastAsia" w:hAnsiTheme="minorHAnsi" w:cstheme="minorBidi"/>
          <w:sz w:val="24"/>
          <w:szCs w:val="24"/>
        </w:rPr>
        <w:lastRenderedPageBreak/>
        <w:t>To be considered as an applicant for this position, please submit the following:</w:t>
      </w:r>
      <w:r>
        <w:br/>
      </w:r>
    </w:p>
    <w:p w14:paraId="2A3771FE" w14:textId="12BA7F21" w:rsidR="2BED74B4" w:rsidRDefault="2BED74B4" w:rsidP="67DBA9F7">
      <w:pPr>
        <w:pStyle w:val="ListParagraph"/>
        <w:numPr>
          <w:ilvl w:val="0"/>
          <w:numId w:val="1"/>
        </w:numPr>
        <w:shd w:val="clear" w:color="auto" w:fill="FFFFFF" w:themeFill="background1"/>
        <w:spacing w:after="0"/>
        <w:rPr>
          <w:rFonts w:asciiTheme="minorHAnsi" w:eastAsiaTheme="minorEastAsia" w:hAnsiTheme="minorHAnsi" w:cstheme="minorBidi"/>
          <w:sz w:val="24"/>
          <w:szCs w:val="24"/>
        </w:rPr>
      </w:pPr>
      <w:r w:rsidRPr="67DBA9F7">
        <w:rPr>
          <w:rFonts w:asciiTheme="minorHAnsi" w:eastAsiaTheme="minorEastAsia" w:hAnsiTheme="minorHAnsi" w:cstheme="minorBidi"/>
          <w:sz w:val="24"/>
          <w:szCs w:val="24"/>
        </w:rPr>
        <w:t>Cover letter</w:t>
      </w:r>
    </w:p>
    <w:p w14:paraId="4FCEA5FF" w14:textId="1C23F76F" w:rsidR="2BED74B4" w:rsidRDefault="2BED74B4" w:rsidP="67DBA9F7">
      <w:pPr>
        <w:pStyle w:val="ListParagraph"/>
        <w:numPr>
          <w:ilvl w:val="0"/>
          <w:numId w:val="1"/>
        </w:numPr>
        <w:shd w:val="clear" w:color="auto" w:fill="FFFFFF" w:themeFill="background1"/>
        <w:spacing w:after="0"/>
        <w:rPr>
          <w:rFonts w:asciiTheme="minorHAnsi" w:eastAsiaTheme="minorEastAsia" w:hAnsiTheme="minorHAnsi" w:cstheme="minorBidi"/>
          <w:sz w:val="24"/>
          <w:szCs w:val="24"/>
        </w:rPr>
      </w:pPr>
      <w:r w:rsidRPr="67DBA9F7">
        <w:rPr>
          <w:rFonts w:asciiTheme="minorHAnsi" w:eastAsiaTheme="minorEastAsia" w:hAnsiTheme="minorHAnsi" w:cstheme="minorBidi"/>
          <w:sz w:val="24"/>
          <w:szCs w:val="24"/>
        </w:rPr>
        <w:t>Curriculum vitae</w:t>
      </w:r>
    </w:p>
    <w:p w14:paraId="287746A7" w14:textId="7F286A6B" w:rsidR="2BED74B4" w:rsidRDefault="2BED74B4" w:rsidP="042BC8E3">
      <w:pPr>
        <w:pStyle w:val="ListParagraph"/>
        <w:numPr>
          <w:ilvl w:val="0"/>
          <w:numId w:val="1"/>
        </w:numPr>
        <w:shd w:val="clear" w:color="auto" w:fill="FFFFFF" w:themeFill="background1"/>
        <w:spacing w:after="0"/>
        <w:rPr>
          <w:rFonts w:asciiTheme="minorHAnsi" w:eastAsiaTheme="minorEastAsia" w:hAnsiTheme="minorHAnsi" w:cstheme="minorBidi"/>
          <w:sz w:val="24"/>
          <w:szCs w:val="24"/>
        </w:rPr>
      </w:pPr>
      <w:r w:rsidRPr="042BC8E3">
        <w:rPr>
          <w:rFonts w:asciiTheme="minorHAnsi" w:eastAsiaTheme="minorEastAsia" w:hAnsiTheme="minorHAnsi" w:cstheme="minorBidi"/>
          <w:sz w:val="24"/>
          <w:szCs w:val="24"/>
        </w:rPr>
        <w:t>Statement of teaching philosophy</w:t>
      </w:r>
      <w:r w:rsidR="0B895C40" w:rsidRPr="042BC8E3">
        <w:rPr>
          <w:rFonts w:asciiTheme="minorHAnsi" w:eastAsiaTheme="minorEastAsia" w:hAnsiTheme="minorHAnsi" w:cstheme="minorBidi"/>
          <w:sz w:val="24"/>
          <w:szCs w:val="24"/>
        </w:rPr>
        <w:t xml:space="preserve"> (if applicable)</w:t>
      </w:r>
    </w:p>
    <w:p w14:paraId="0B1AA63B" w14:textId="421A2A36" w:rsidR="2BED74B4" w:rsidRDefault="2BED74B4" w:rsidP="042BC8E3">
      <w:pPr>
        <w:pStyle w:val="ListParagraph"/>
        <w:numPr>
          <w:ilvl w:val="0"/>
          <w:numId w:val="1"/>
        </w:numPr>
        <w:shd w:val="clear" w:color="auto" w:fill="FFFFFF" w:themeFill="background1"/>
        <w:spacing w:after="0"/>
        <w:rPr>
          <w:rFonts w:asciiTheme="minorHAnsi" w:eastAsiaTheme="minorEastAsia" w:hAnsiTheme="minorHAnsi" w:cstheme="minorBidi"/>
          <w:sz w:val="24"/>
          <w:szCs w:val="24"/>
        </w:rPr>
      </w:pPr>
      <w:r w:rsidRPr="042BC8E3">
        <w:rPr>
          <w:rFonts w:asciiTheme="minorHAnsi" w:eastAsiaTheme="minorEastAsia" w:hAnsiTheme="minorHAnsi" w:cstheme="minorBidi"/>
          <w:sz w:val="24"/>
          <w:szCs w:val="24"/>
        </w:rPr>
        <w:t>Statement of research interests</w:t>
      </w:r>
      <w:r w:rsidR="04358A0D" w:rsidRPr="042BC8E3">
        <w:rPr>
          <w:rFonts w:asciiTheme="minorHAnsi" w:eastAsiaTheme="minorEastAsia" w:hAnsiTheme="minorHAnsi" w:cstheme="minorBidi"/>
          <w:sz w:val="24"/>
          <w:szCs w:val="24"/>
        </w:rPr>
        <w:t xml:space="preserve"> (if applicable)</w:t>
      </w:r>
    </w:p>
    <w:p w14:paraId="18B1422D" w14:textId="3F3E702C" w:rsidR="2BED74B4" w:rsidRDefault="2BED74B4" w:rsidP="042BC8E3">
      <w:pPr>
        <w:pStyle w:val="ListParagraph"/>
        <w:numPr>
          <w:ilvl w:val="0"/>
          <w:numId w:val="1"/>
        </w:numPr>
        <w:shd w:val="clear" w:color="auto" w:fill="FFFFFF" w:themeFill="background1"/>
        <w:spacing w:after="0"/>
        <w:rPr>
          <w:rFonts w:asciiTheme="minorHAnsi" w:eastAsiaTheme="minorEastAsia" w:hAnsiTheme="minorHAnsi" w:cstheme="minorBidi"/>
          <w:sz w:val="24"/>
          <w:szCs w:val="24"/>
        </w:rPr>
      </w:pPr>
      <w:r w:rsidRPr="042BC8E3">
        <w:rPr>
          <w:rFonts w:asciiTheme="minorHAnsi" w:eastAsiaTheme="minorEastAsia" w:hAnsiTheme="minorHAnsi" w:cstheme="minorBidi"/>
          <w:sz w:val="24"/>
          <w:szCs w:val="24"/>
        </w:rPr>
        <w:t>Unofficial transcript (official transcripts will be required at a later date)</w:t>
      </w:r>
      <w:r w:rsidR="4A2F9BDD" w:rsidRPr="042BC8E3">
        <w:rPr>
          <w:rFonts w:asciiTheme="minorHAnsi" w:eastAsiaTheme="minorEastAsia" w:hAnsiTheme="minorHAnsi" w:cstheme="minorBidi"/>
          <w:sz w:val="24"/>
          <w:szCs w:val="24"/>
        </w:rPr>
        <w:t xml:space="preserve"> (if applicable)</w:t>
      </w:r>
    </w:p>
    <w:p w14:paraId="442C3B8B" w14:textId="77777777" w:rsidR="00FB1893" w:rsidRPr="00FB1893" w:rsidRDefault="2BED74B4" w:rsidP="00FB1893">
      <w:pPr>
        <w:pStyle w:val="ListParagraph"/>
        <w:numPr>
          <w:ilvl w:val="0"/>
          <w:numId w:val="1"/>
        </w:numPr>
        <w:shd w:val="clear" w:color="auto" w:fill="FFFFFF" w:themeFill="background1"/>
        <w:spacing w:after="0"/>
        <w:rPr>
          <w:rFonts w:asciiTheme="minorHAnsi" w:eastAsiaTheme="minorEastAsia" w:hAnsiTheme="minorHAnsi" w:cstheme="minorBidi"/>
          <w:sz w:val="24"/>
          <w:szCs w:val="24"/>
        </w:rPr>
      </w:pPr>
      <w:r w:rsidRPr="67DBA9F7">
        <w:rPr>
          <w:rFonts w:asciiTheme="minorHAnsi" w:eastAsiaTheme="minorEastAsia" w:hAnsiTheme="minorHAnsi" w:cstheme="minorBidi"/>
          <w:sz w:val="24"/>
          <w:szCs w:val="24"/>
        </w:rPr>
        <w:t>List of three (3) references (Include name, email address, and phone number for each reference). Letter of recommendation will be solicited electronically.</w:t>
      </w:r>
    </w:p>
    <w:p w14:paraId="2BFA00D1" w14:textId="77777777" w:rsidR="00FB1893" w:rsidRDefault="00FB1893" w:rsidP="00FB1893">
      <w:pPr>
        <w:pStyle w:val="ListParagraph"/>
        <w:shd w:val="clear" w:color="auto" w:fill="FFFFFF" w:themeFill="background1"/>
        <w:spacing w:after="0"/>
      </w:pPr>
    </w:p>
    <w:p w14:paraId="6B9FC327" w14:textId="0FD105F5" w:rsidR="2BED74B4" w:rsidRPr="00FB1893" w:rsidRDefault="2BED74B4" w:rsidP="00FB1893">
      <w:pPr>
        <w:pStyle w:val="ListParagraph"/>
        <w:shd w:val="clear" w:color="auto" w:fill="FFFFFF" w:themeFill="background1"/>
        <w:spacing w:after="0"/>
        <w:ind w:left="0"/>
        <w:contextualSpacing w:val="0"/>
        <w:rPr>
          <w:rFonts w:asciiTheme="minorHAnsi" w:eastAsiaTheme="minorEastAsia" w:hAnsiTheme="minorHAnsi" w:cstheme="minorBidi"/>
          <w:sz w:val="24"/>
          <w:szCs w:val="24"/>
        </w:rPr>
      </w:pPr>
      <w:r w:rsidRPr="00FB1893">
        <w:rPr>
          <w:rFonts w:asciiTheme="minorHAnsi" w:eastAsiaTheme="minorEastAsia" w:hAnsiTheme="minorHAnsi" w:cstheme="minorBidi"/>
          <w:sz w:val="24"/>
          <w:szCs w:val="24"/>
        </w:rPr>
        <w:t xml:space="preserve">All offers of employment are subject to and contingent upon satisfactory completion of all preemployment background checks. </w:t>
      </w:r>
      <w:r>
        <w:br/>
      </w:r>
      <w:r w:rsidRPr="00FB1893">
        <w:rPr>
          <w:rFonts w:asciiTheme="minorHAnsi" w:eastAsiaTheme="minorEastAsia" w:hAnsiTheme="minorHAnsi" w:cstheme="minorBidi"/>
          <w:color w:val="4E4C4A"/>
        </w:rPr>
        <w:t xml:space="preserve"> </w:t>
      </w:r>
      <w:r>
        <w:br/>
      </w:r>
      <w:r w:rsidRPr="00FB1893">
        <w:rPr>
          <w:rFonts w:asciiTheme="minorHAnsi" w:eastAsiaTheme="minorEastAsia" w:hAnsiTheme="minorHAnsi" w:cstheme="minorBidi"/>
          <w:b/>
          <w:bCs/>
          <w:i/>
          <w:iCs/>
          <w:sz w:val="24"/>
          <w:szCs w:val="24"/>
        </w:rPr>
        <w:t>Developing and sustaining a diverse faculty and staff advances WCU’s educational mission and strategic Plan for Excellence. West Chester University is an Affirmative Action</w:t>
      </w:r>
      <w:r w:rsidR="00FB1893">
        <w:rPr>
          <w:rFonts w:asciiTheme="minorHAnsi" w:eastAsiaTheme="minorEastAsia" w:hAnsiTheme="minorHAnsi" w:cstheme="minorBidi"/>
          <w:b/>
          <w:bCs/>
          <w:i/>
          <w:iCs/>
          <w:sz w:val="24"/>
          <w:szCs w:val="24"/>
        </w:rPr>
        <w:t xml:space="preserve"> - </w:t>
      </w:r>
      <w:r w:rsidRPr="00FB1893">
        <w:rPr>
          <w:rFonts w:asciiTheme="minorHAnsi" w:eastAsiaTheme="minorEastAsia" w:hAnsiTheme="minorHAnsi" w:cstheme="minorBidi"/>
          <w:b/>
          <w:bCs/>
          <w:i/>
          <w:iCs/>
          <w:sz w:val="24"/>
          <w:szCs w:val="24"/>
        </w:rPr>
        <w:t>Equal Opportunity Employer.</w:t>
      </w:r>
    </w:p>
    <w:p w14:paraId="79D194C9" w14:textId="77777777" w:rsidR="007A7215" w:rsidRDefault="007A7215" w:rsidP="67DBA9F7"/>
    <w:sectPr w:rsidR="007A7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4A7F"/>
    <w:multiLevelType w:val="hybridMultilevel"/>
    <w:tmpl w:val="C5CE1106"/>
    <w:lvl w:ilvl="0" w:tplc="56047082">
      <w:start w:val="24"/>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B9715"/>
    <w:multiLevelType w:val="hybridMultilevel"/>
    <w:tmpl w:val="19C610A4"/>
    <w:lvl w:ilvl="0" w:tplc="A3E879E2">
      <w:start w:val="1"/>
      <w:numFmt w:val="bullet"/>
      <w:lvlText w:val=""/>
      <w:lvlJc w:val="left"/>
      <w:pPr>
        <w:ind w:left="720" w:hanging="360"/>
      </w:pPr>
      <w:rPr>
        <w:rFonts w:ascii="Symbol" w:hAnsi="Symbol" w:hint="default"/>
      </w:rPr>
    </w:lvl>
    <w:lvl w:ilvl="1" w:tplc="61BCC680">
      <w:start w:val="1"/>
      <w:numFmt w:val="bullet"/>
      <w:lvlText w:val="o"/>
      <w:lvlJc w:val="left"/>
      <w:pPr>
        <w:ind w:left="1440" w:hanging="360"/>
      </w:pPr>
      <w:rPr>
        <w:rFonts w:ascii="Courier New" w:hAnsi="Courier New" w:hint="default"/>
      </w:rPr>
    </w:lvl>
    <w:lvl w:ilvl="2" w:tplc="9FA4E4C2">
      <w:start w:val="1"/>
      <w:numFmt w:val="bullet"/>
      <w:lvlText w:val=""/>
      <w:lvlJc w:val="left"/>
      <w:pPr>
        <w:ind w:left="2160" w:hanging="360"/>
      </w:pPr>
      <w:rPr>
        <w:rFonts w:ascii="Wingdings" w:hAnsi="Wingdings" w:hint="default"/>
      </w:rPr>
    </w:lvl>
    <w:lvl w:ilvl="3" w:tplc="96AEF6DC">
      <w:start w:val="1"/>
      <w:numFmt w:val="bullet"/>
      <w:lvlText w:val=""/>
      <w:lvlJc w:val="left"/>
      <w:pPr>
        <w:ind w:left="2880" w:hanging="360"/>
      </w:pPr>
      <w:rPr>
        <w:rFonts w:ascii="Symbol" w:hAnsi="Symbol" w:hint="default"/>
      </w:rPr>
    </w:lvl>
    <w:lvl w:ilvl="4" w:tplc="0F6AB1F0">
      <w:start w:val="1"/>
      <w:numFmt w:val="bullet"/>
      <w:lvlText w:val="o"/>
      <w:lvlJc w:val="left"/>
      <w:pPr>
        <w:ind w:left="3600" w:hanging="360"/>
      </w:pPr>
      <w:rPr>
        <w:rFonts w:ascii="Courier New" w:hAnsi="Courier New" w:hint="default"/>
      </w:rPr>
    </w:lvl>
    <w:lvl w:ilvl="5" w:tplc="BA724BB8">
      <w:start w:val="1"/>
      <w:numFmt w:val="bullet"/>
      <w:lvlText w:val=""/>
      <w:lvlJc w:val="left"/>
      <w:pPr>
        <w:ind w:left="4320" w:hanging="360"/>
      </w:pPr>
      <w:rPr>
        <w:rFonts w:ascii="Wingdings" w:hAnsi="Wingdings" w:hint="default"/>
      </w:rPr>
    </w:lvl>
    <w:lvl w:ilvl="6" w:tplc="4BDA68D0">
      <w:start w:val="1"/>
      <w:numFmt w:val="bullet"/>
      <w:lvlText w:val=""/>
      <w:lvlJc w:val="left"/>
      <w:pPr>
        <w:ind w:left="5040" w:hanging="360"/>
      </w:pPr>
      <w:rPr>
        <w:rFonts w:ascii="Symbol" w:hAnsi="Symbol" w:hint="default"/>
      </w:rPr>
    </w:lvl>
    <w:lvl w:ilvl="7" w:tplc="76C841A6">
      <w:start w:val="1"/>
      <w:numFmt w:val="bullet"/>
      <w:lvlText w:val="o"/>
      <w:lvlJc w:val="left"/>
      <w:pPr>
        <w:ind w:left="5760" w:hanging="360"/>
      </w:pPr>
      <w:rPr>
        <w:rFonts w:ascii="Courier New" w:hAnsi="Courier New" w:hint="default"/>
      </w:rPr>
    </w:lvl>
    <w:lvl w:ilvl="8" w:tplc="132A9FA0">
      <w:start w:val="1"/>
      <w:numFmt w:val="bullet"/>
      <w:lvlText w:val=""/>
      <w:lvlJc w:val="left"/>
      <w:pPr>
        <w:ind w:left="6480" w:hanging="360"/>
      </w:pPr>
      <w:rPr>
        <w:rFonts w:ascii="Wingdings" w:hAnsi="Wingdings" w:hint="default"/>
      </w:rPr>
    </w:lvl>
  </w:abstractNum>
  <w:abstractNum w:abstractNumId="2" w15:restartNumberingAfterBreak="0">
    <w:nsid w:val="265B3902"/>
    <w:multiLevelType w:val="hybridMultilevel"/>
    <w:tmpl w:val="62BA0296"/>
    <w:lvl w:ilvl="0" w:tplc="6B806CF2">
      <w:start w:val="1"/>
      <w:numFmt w:val="bullet"/>
      <w:lvlText w:val=""/>
      <w:lvlJc w:val="left"/>
      <w:pPr>
        <w:ind w:left="720" w:hanging="360"/>
      </w:pPr>
      <w:rPr>
        <w:rFonts w:ascii="Symbol" w:hAnsi="Symbol" w:hint="default"/>
      </w:rPr>
    </w:lvl>
    <w:lvl w:ilvl="1" w:tplc="E3A616A4">
      <w:start w:val="1"/>
      <w:numFmt w:val="bullet"/>
      <w:lvlText w:val="o"/>
      <w:lvlJc w:val="left"/>
      <w:pPr>
        <w:ind w:left="1440" w:hanging="360"/>
      </w:pPr>
      <w:rPr>
        <w:rFonts w:ascii="Courier New" w:hAnsi="Courier New" w:hint="default"/>
      </w:rPr>
    </w:lvl>
    <w:lvl w:ilvl="2" w:tplc="D04683AA">
      <w:start w:val="1"/>
      <w:numFmt w:val="bullet"/>
      <w:lvlText w:val=""/>
      <w:lvlJc w:val="left"/>
      <w:pPr>
        <w:ind w:left="2160" w:hanging="360"/>
      </w:pPr>
      <w:rPr>
        <w:rFonts w:ascii="Wingdings" w:hAnsi="Wingdings" w:hint="default"/>
      </w:rPr>
    </w:lvl>
    <w:lvl w:ilvl="3" w:tplc="AC8613E6">
      <w:start w:val="1"/>
      <w:numFmt w:val="bullet"/>
      <w:lvlText w:val=""/>
      <w:lvlJc w:val="left"/>
      <w:pPr>
        <w:ind w:left="2880" w:hanging="360"/>
      </w:pPr>
      <w:rPr>
        <w:rFonts w:ascii="Symbol" w:hAnsi="Symbol" w:hint="default"/>
      </w:rPr>
    </w:lvl>
    <w:lvl w:ilvl="4" w:tplc="E1703F08">
      <w:start w:val="1"/>
      <w:numFmt w:val="bullet"/>
      <w:lvlText w:val="o"/>
      <w:lvlJc w:val="left"/>
      <w:pPr>
        <w:ind w:left="3600" w:hanging="360"/>
      </w:pPr>
      <w:rPr>
        <w:rFonts w:ascii="Courier New" w:hAnsi="Courier New" w:hint="default"/>
      </w:rPr>
    </w:lvl>
    <w:lvl w:ilvl="5" w:tplc="8B909AF2">
      <w:start w:val="1"/>
      <w:numFmt w:val="bullet"/>
      <w:lvlText w:val=""/>
      <w:lvlJc w:val="left"/>
      <w:pPr>
        <w:ind w:left="4320" w:hanging="360"/>
      </w:pPr>
      <w:rPr>
        <w:rFonts w:ascii="Wingdings" w:hAnsi="Wingdings" w:hint="default"/>
      </w:rPr>
    </w:lvl>
    <w:lvl w:ilvl="6" w:tplc="A9E8C796">
      <w:start w:val="1"/>
      <w:numFmt w:val="bullet"/>
      <w:lvlText w:val=""/>
      <w:lvlJc w:val="left"/>
      <w:pPr>
        <w:ind w:left="5040" w:hanging="360"/>
      </w:pPr>
      <w:rPr>
        <w:rFonts w:ascii="Symbol" w:hAnsi="Symbol" w:hint="default"/>
      </w:rPr>
    </w:lvl>
    <w:lvl w:ilvl="7" w:tplc="7CC4DB56">
      <w:start w:val="1"/>
      <w:numFmt w:val="bullet"/>
      <w:lvlText w:val="o"/>
      <w:lvlJc w:val="left"/>
      <w:pPr>
        <w:ind w:left="5760" w:hanging="360"/>
      </w:pPr>
      <w:rPr>
        <w:rFonts w:ascii="Courier New" w:hAnsi="Courier New" w:hint="default"/>
      </w:rPr>
    </w:lvl>
    <w:lvl w:ilvl="8" w:tplc="0476A390">
      <w:start w:val="1"/>
      <w:numFmt w:val="bullet"/>
      <w:lvlText w:val=""/>
      <w:lvlJc w:val="left"/>
      <w:pPr>
        <w:ind w:left="6480" w:hanging="360"/>
      </w:pPr>
      <w:rPr>
        <w:rFonts w:ascii="Wingdings" w:hAnsi="Wingdings" w:hint="default"/>
      </w:rPr>
    </w:lvl>
  </w:abstractNum>
  <w:abstractNum w:abstractNumId="3" w15:restartNumberingAfterBreak="0">
    <w:nsid w:val="2693076B"/>
    <w:multiLevelType w:val="hybridMultilevel"/>
    <w:tmpl w:val="9C8C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B5616"/>
    <w:multiLevelType w:val="hybridMultilevel"/>
    <w:tmpl w:val="B9EA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CF38D7"/>
    <w:multiLevelType w:val="multilevel"/>
    <w:tmpl w:val="8A3C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B02DBF"/>
    <w:multiLevelType w:val="multilevel"/>
    <w:tmpl w:val="88BE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44001D"/>
    <w:multiLevelType w:val="hybridMultilevel"/>
    <w:tmpl w:val="2D00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14060">
    <w:abstractNumId w:val="1"/>
  </w:num>
  <w:num w:numId="2" w16cid:durableId="615137845">
    <w:abstractNumId w:val="0"/>
  </w:num>
  <w:num w:numId="3" w16cid:durableId="1526291225">
    <w:abstractNumId w:val="7"/>
  </w:num>
  <w:num w:numId="4" w16cid:durableId="160240542">
    <w:abstractNumId w:val="4"/>
  </w:num>
  <w:num w:numId="5" w16cid:durableId="1407146119">
    <w:abstractNumId w:val="2"/>
  </w:num>
  <w:num w:numId="6" w16cid:durableId="1131555811">
    <w:abstractNumId w:val="5"/>
  </w:num>
  <w:num w:numId="7" w16cid:durableId="625934569">
    <w:abstractNumId w:val="3"/>
  </w:num>
  <w:num w:numId="8" w16cid:durableId="1816411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E6"/>
    <w:rsid w:val="000228D1"/>
    <w:rsid w:val="000679F4"/>
    <w:rsid w:val="000C0684"/>
    <w:rsid w:val="000E3399"/>
    <w:rsid w:val="00167E54"/>
    <w:rsid w:val="00253763"/>
    <w:rsid w:val="00283921"/>
    <w:rsid w:val="00290911"/>
    <w:rsid w:val="002915CC"/>
    <w:rsid w:val="0035423F"/>
    <w:rsid w:val="00417952"/>
    <w:rsid w:val="00424744"/>
    <w:rsid w:val="00477274"/>
    <w:rsid w:val="004B64E1"/>
    <w:rsid w:val="004C0523"/>
    <w:rsid w:val="00523146"/>
    <w:rsid w:val="00543DD6"/>
    <w:rsid w:val="00557B6C"/>
    <w:rsid w:val="005C7811"/>
    <w:rsid w:val="00605483"/>
    <w:rsid w:val="00673399"/>
    <w:rsid w:val="00681770"/>
    <w:rsid w:val="006916E8"/>
    <w:rsid w:val="006F1D87"/>
    <w:rsid w:val="00752946"/>
    <w:rsid w:val="0078221A"/>
    <w:rsid w:val="007A3CDB"/>
    <w:rsid w:val="007A7215"/>
    <w:rsid w:val="007B492A"/>
    <w:rsid w:val="008423E9"/>
    <w:rsid w:val="008A0FB9"/>
    <w:rsid w:val="008C7BE6"/>
    <w:rsid w:val="00A13241"/>
    <w:rsid w:val="00B16CB7"/>
    <w:rsid w:val="00BE7B64"/>
    <w:rsid w:val="00CB3ED4"/>
    <w:rsid w:val="00D57629"/>
    <w:rsid w:val="00D801A6"/>
    <w:rsid w:val="00D90DE7"/>
    <w:rsid w:val="00DE4252"/>
    <w:rsid w:val="00DF6070"/>
    <w:rsid w:val="00EF1888"/>
    <w:rsid w:val="00F1600E"/>
    <w:rsid w:val="00F54A76"/>
    <w:rsid w:val="00F84DDE"/>
    <w:rsid w:val="00FB1893"/>
    <w:rsid w:val="026DF235"/>
    <w:rsid w:val="042BC8E3"/>
    <w:rsid w:val="04358A0D"/>
    <w:rsid w:val="05A25A81"/>
    <w:rsid w:val="0606B8F1"/>
    <w:rsid w:val="0B7F4061"/>
    <w:rsid w:val="0B895C40"/>
    <w:rsid w:val="0CAE2BEC"/>
    <w:rsid w:val="0D5DF80B"/>
    <w:rsid w:val="0EA37023"/>
    <w:rsid w:val="120B30E6"/>
    <w:rsid w:val="126F18E5"/>
    <w:rsid w:val="141642CC"/>
    <w:rsid w:val="181C0DEF"/>
    <w:rsid w:val="196E6C8E"/>
    <w:rsid w:val="19CA1E88"/>
    <w:rsid w:val="1C2AA677"/>
    <w:rsid w:val="1EA49A7B"/>
    <w:rsid w:val="1F2BD853"/>
    <w:rsid w:val="207EFEC2"/>
    <w:rsid w:val="229EA700"/>
    <w:rsid w:val="23E1AD09"/>
    <w:rsid w:val="24E9F58E"/>
    <w:rsid w:val="2A141843"/>
    <w:rsid w:val="2A925950"/>
    <w:rsid w:val="2BBAA486"/>
    <w:rsid w:val="2BC7FBA3"/>
    <w:rsid w:val="2BED74B4"/>
    <w:rsid w:val="3002B7A9"/>
    <w:rsid w:val="3658A5D5"/>
    <w:rsid w:val="3AB4519E"/>
    <w:rsid w:val="3CF83C3E"/>
    <w:rsid w:val="3EAF1DDB"/>
    <w:rsid w:val="400F7CE5"/>
    <w:rsid w:val="420C4B04"/>
    <w:rsid w:val="422BD2E0"/>
    <w:rsid w:val="48B1CB21"/>
    <w:rsid w:val="4A1AC889"/>
    <w:rsid w:val="4A2F9BDD"/>
    <w:rsid w:val="4AD13B01"/>
    <w:rsid w:val="4CBDE3BD"/>
    <w:rsid w:val="4CE22D99"/>
    <w:rsid w:val="4F3247C4"/>
    <w:rsid w:val="4F5FEE8F"/>
    <w:rsid w:val="5030683C"/>
    <w:rsid w:val="5293DA76"/>
    <w:rsid w:val="54F89670"/>
    <w:rsid w:val="55226F28"/>
    <w:rsid w:val="56D3BC82"/>
    <w:rsid w:val="5819F14D"/>
    <w:rsid w:val="595FD649"/>
    <w:rsid w:val="5BFD934C"/>
    <w:rsid w:val="5E64BB5B"/>
    <w:rsid w:val="5EF4E47C"/>
    <w:rsid w:val="5F03488D"/>
    <w:rsid w:val="666E9735"/>
    <w:rsid w:val="66BD68E0"/>
    <w:rsid w:val="67DBA9F7"/>
    <w:rsid w:val="698CD84D"/>
    <w:rsid w:val="6A13B21A"/>
    <w:rsid w:val="6BC63560"/>
    <w:rsid w:val="6CC6B905"/>
    <w:rsid w:val="7080B065"/>
    <w:rsid w:val="72BF45AF"/>
    <w:rsid w:val="72C0E3BC"/>
    <w:rsid w:val="74D6F1D4"/>
    <w:rsid w:val="76FBF389"/>
    <w:rsid w:val="77B536B8"/>
    <w:rsid w:val="7E733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BFAF"/>
  <w15:chartTrackingRefBased/>
  <w15:docId w15:val="{2F0D216E-B0AC-4468-A3C5-BE587FB9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BE6"/>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23F"/>
    <w:pPr>
      <w:ind w:left="720"/>
      <w:contextualSpacing/>
    </w:pPr>
  </w:style>
  <w:style w:type="character" w:customStyle="1" w:styleId="eop">
    <w:name w:val="eop"/>
    <w:basedOn w:val="DefaultParagraphFont"/>
    <w:rsid w:val="006F1D87"/>
  </w:style>
  <w:style w:type="paragraph" w:styleId="NormalWeb">
    <w:name w:val="Normal (Web)"/>
    <w:basedOn w:val="Normal"/>
    <w:uiPriority w:val="99"/>
    <w:unhideWhenUsed/>
    <w:rsid w:val="006F1D8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67DBA9F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hooljobs.com/careers/wcu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50A9AE7B239D40902A8EA39E9E17B9" ma:contentTypeVersion="18" ma:contentTypeDescription="Create a new document." ma:contentTypeScope="" ma:versionID="1de94d85f7d0f33a278b31b92073228a">
  <xsd:schema xmlns:xsd="http://www.w3.org/2001/XMLSchema" xmlns:xs="http://www.w3.org/2001/XMLSchema" xmlns:p="http://schemas.microsoft.com/office/2006/metadata/properties" xmlns:ns2="9866341f-5bf8-465d-bff2-0474b8a1cf93" xmlns:ns3="524bc26b-c409-4f8b-b20d-33a5b2e03733" targetNamespace="http://schemas.microsoft.com/office/2006/metadata/properties" ma:root="true" ma:fieldsID="9d462ee8aacfeac60184db0237c0f0cb" ns2:_="" ns3:_="">
    <xsd:import namespace="9866341f-5bf8-465d-bff2-0474b8a1cf93"/>
    <xsd:import namespace="524bc26b-c409-4f8b-b20d-33a5b2e037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6341f-5bf8-465d-bff2-0474b8a1c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feaa485-091a-453e-9962-d1ee3888fd2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4bc26b-c409-4f8b-b20d-33a5b2e037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831530-fdef-4644-b251-354f0ae4ba9d}" ma:internalName="TaxCatchAll" ma:showField="CatchAllData" ma:web="524bc26b-c409-4f8b-b20d-33a5b2e03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66341f-5bf8-465d-bff2-0474b8a1cf93">
      <Terms xmlns="http://schemas.microsoft.com/office/infopath/2007/PartnerControls"/>
    </lcf76f155ced4ddcb4097134ff3c332f>
    <TaxCatchAll xmlns="524bc26b-c409-4f8b-b20d-33a5b2e03733" xsi:nil="true"/>
  </documentManagement>
</p:properties>
</file>

<file path=customXml/itemProps1.xml><?xml version="1.0" encoding="utf-8"?>
<ds:datastoreItem xmlns:ds="http://schemas.openxmlformats.org/officeDocument/2006/customXml" ds:itemID="{C6E5043E-A827-4404-9912-7405E2DA7FF7}">
  <ds:schemaRefs>
    <ds:schemaRef ds:uri="http://schemas.microsoft.com/sharepoint/v3/contenttype/forms"/>
  </ds:schemaRefs>
</ds:datastoreItem>
</file>

<file path=customXml/itemProps2.xml><?xml version="1.0" encoding="utf-8"?>
<ds:datastoreItem xmlns:ds="http://schemas.openxmlformats.org/officeDocument/2006/customXml" ds:itemID="{7B148137-B80D-4F09-9F28-0A4A34F89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6341f-5bf8-465d-bff2-0474b8a1cf93"/>
    <ds:schemaRef ds:uri="524bc26b-c409-4f8b-b20d-33a5b2e03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D9C41-3D95-414A-BC8E-B11B93290CA9}">
  <ds:schemaRefs>
    <ds:schemaRef ds:uri="http://schemas.microsoft.com/office/2006/metadata/properties"/>
    <ds:schemaRef ds:uri="http://schemas.microsoft.com/office/infopath/2007/PartnerControls"/>
    <ds:schemaRef ds:uri="9866341f-5bf8-465d-bff2-0474b8a1cf93"/>
    <ds:schemaRef ds:uri="524bc26b-c409-4f8b-b20d-33a5b2e0373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509</Words>
  <Characters>3165</Characters>
  <Application>Microsoft Office Word</Application>
  <DocSecurity>0</DocSecurity>
  <Lines>287</Lines>
  <Paragraphs>141</Paragraphs>
  <ScaleCrop>false</ScaleCrop>
  <Company>West Chester University</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Oyekanmi, 'Tim</dc:creator>
  <cp:keywords/>
  <dc:description/>
  <cp:lastModifiedBy>Oyekanmi, 'Tim</cp:lastModifiedBy>
  <cp:revision>4</cp:revision>
  <dcterms:created xsi:type="dcterms:W3CDTF">2025-07-30T23:37:00Z</dcterms:created>
  <dcterms:modified xsi:type="dcterms:W3CDTF">2025-07-30T23:42:00Z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0x0101000550A9AE7B239D40902A8EA39E9E17B9</vt:lpwstr>
  </property>
  <property fmtid="{D5CDD505-2E9C-101B-9397-08002B2CF9AE}" pid="3" name="MediaServiceImageTags">
    <vt:lpwstr/>
  </property>
</Properties>
</file>